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A0C71" w14:textId="26171049" w:rsidR="005378A3" w:rsidRDefault="005378A3" w:rsidP="00950955">
      <w:pPr>
        <w:spacing w:line="360" w:lineRule="auto"/>
        <w:rPr>
          <w:rFonts w:ascii="Times New Roman" w:hAnsi="Times New Roman" w:cs="Times New Roman"/>
          <w:sz w:val="24"/>
          <w:szCs w:val="24"/>
          <w:u w:val="single"/>
          <w:lang w:val="en-US"/>
        </w:rPr>
      </w:pPr>
      <w:r w:rsidRPr="00E047D0">
        <w:rPr>
          <w:rFonts w:ascii="Times New Roman" w:hAnsi="Times New Roman" w:cs="Times New Roman"/>
          <w:sz w:val="24"/>
          <w:szCs w:val="24"/>
          <w:u w:val="single"/>
          <w:lang w:val="en-US"/>
        </w:rPr>
        <w:t xml:space="preserve">23 </w:t>
      </w:r>
      <w:proofErr w:type="spellStart"/>
      <w:r w:rsidRPr="00E047D0">
        <w:rPr>
          <w:rFonts w:ascii="Times New Roman" w:hAnsi="Times New Roman" w:cs="Times New Roman"/>
          <w:sz w:val="24"/>
          <w:szCs w:val="24"/>
          <w:u w:val="single"/>
          <w:lang w:val="en-US"/>
        </w:rPr>
        <w:t>februari</w:t>
      </w:r>
      <w:proofErr w:type="spellEnd"/>
      <w:r w:rsidRPr="00E047D0">
        <w:rPr>
          <w:rFonts w:ascii="Times New Roman" w:hAnsi="Times New Roman" w:cs="Times New Roman"/>
          <w:sz w:val="24"/>
          <w:szCs w:val="24"/>
          <w:u w:val="single"/>
          <w:lang w:val="en-US"/>
        </w:rPr>
        <w:t xml:space="preserve"> 2016: </w:t>
      </w:r>
      <w:proofErr w:type="spellStart"/>
      <w:r w:rsidRPr="00E047D0">
        <w:rPr>
          <w:rFonts w:ascii="Times New Roman" w:hAnsi="Times New Roman" w:cs="Times New Roman"/>
          <w:sz w:val="24"/>
          <w:szCs w:val="24"/>
          <w:u w:val="single"/>
          <w:lang w:val="en-US"/>
        </w:rPr>
        <w:t>Aflevering</w:t>
      </w:r>
      <w:proofErr w:type="spellEnd"/>
      <w:r w:rsidRPr="00E047D0">
        <w:rPr>
          <w:rFonts w:ascii="Times New Roman" w:hAnsi="Times New Roman" w:cs="Times New Roman"/>
          <w:sz w:val="24"/>
          <w:szCs w:val="24"/>
          <w:u w:val="single"/>
          <w:lang w:val="en-US"/>
        </w:rPr>
        <w:t xml:space="preserve"> 1: </w:t>
      </w:r>
      <w:r w:rsidRPr="00E047D0">
        <w:rPr>
          <w:rFonts w:ascii="Times New Roman" w:hAnsi="Times New Roman" w:cs="Times New Roman"/>
          <w:i/>
          <w:sz w:val="24"/>
          <w:szCs w:val="24"/>
          <w:u w:val="single"/>
          <w:lang w:val="en-US"/>
        </w:rPr>
        <w:t xml:space="preserve">Hamlet </w:t>
      </w:r>
      <w:r w:rsidRPr="00E047D0">
        <w:rPr>
          <w:rFonts w:ascii="Times New Roman" w:hAnsi="Times New Roman" w:cs="Times New Roman"/>
          <w:sz w:val="24"/>
          <w:szCs w:val="24"/>
          <w:u w:val="single"/>
          <w:lang w:val="en-US"/>
        </w:rPr>
        <w:t>– ‘Words, words, words’</w:t>
      </w:r>
      <w:r>
        <w:rPr>
          <w:rFonts w:ascii="Times New Roman" w:hAnsi="Times New Roman" w:cs="Times New Roman"/>
          <w:sz w:val="24"/>
          <w:szCs w:val="24"/>
          <w:u w:val="single"/>
          <w:lang w:val="en-US"/>
        </w:rPr>
        <w:t>.</w:t>
      </w:r>
    </w:p>
    <w:p w14:paraId="167FD3C7" w14:textId="1526DAE0" w:rsidR="00D32679" w:rsidRPr="00EE4A94" w:rsidRDefault="002B49F9" w:rsidP="00E6551F">
      <w:pPr>
        <w:spacing w:line="360" w:lineRule="auto"/>
        <w:jc w:val="both"/>
        <w:rPr>
          <w:rFonts w:ascii="Times New Roman" w:hAnsi="Times New Roman" w:cs="Times New Roman"/>
          <w:sz w:val="24"/>
          <w:szCs w:val="24"/>
        </w:rPr>
      </w:pPr>
      <w:r w:rsidRPr="00C57CF8">
        <w:rPr>
          <w:rFonts w:ascii="Times New Roman" w:hAnsi="Times New Roman" w:cs="Times New Roman"/>
          <w:sz w:val="24"/>
          <w:szCs w:val="24"/>
        </w:rPr>
        <w:t>I</w:t>
      </w:r>
      <w:r w:rsidR="00FE5523" w:rsidRPr="00C57CF8">
        <w:rPr>
          <w:rFonts w:ascii="Times New Roman" w:hAnsi="Times New Roman" w:cs="Times New Roman"/>
          <w:sz w:val="24"/>
          <w:szCs w:val="24"/>
        </w:rPr>
        <w:t xml:space="preserve">n de eerste </w:t>
      </w:r>
      <w:r w:rsidR="004D5FB3" w:rsidRPr="00C57CF8">
        <w:rPr>
          <w:rFonts w:ascii="Times New Roman" w:hAnsi="Times New Roman" w:cs="Times New Roman"/>
          <w:sz w:val="24"/>
          <w:szCs w:val="24"/>
        </w:rPr>
        <w:t>‘</w:t>
      </w:r>
      <w:r w:rsidR="00FE5523" w:rsidRPr="00C57CF8">
        <w:rPr>
          <w:rFonts w:ascii="Times New Roman" w:hAnsi="Times New Roman" w:cs="Times New Roman"/>
          <w:sz w:val="24"/>
          <w:szCs w:val="24"/>
        </w:rPr>
        <w:t>echte</w:t>
      </w:r>
      <w:r w:rsidR="004D5FB3" w:rsidRPr="00C57CF8">
        <w:rPr>
          <w:rFonts w:ascii="Times New Roman" w:hAnsi="Times New Roman" w:cs="Times New Roman"/>
          <w:sz w:val="24"/>
          <w:szCs w:val="24"/>
        </w:rPr>
        <w:t>’</w:t>
      </w:r>
      <w:r w:rsidR="00FE5523" w:rsidRPr="00C57CF8">
        <w:rPr>
          <w:rFonts w:ascii="Times New Roman" w:hAnsi="Times New Roman" w:cs="Times New Roman"/>
          <w:sz w:val="24"/>
          <w:szCs w:val="24"/>
        </w:rPr>
        <w:t xml:space="preserve"> aflevering van deze reeks staat </w:t>
      </w:r>
      <w:r w:rsidR="002C2D06">
        <w:rPr>
          <w:rFonts w:ascii="Times New Roman" w:hAnsi="Times New Roman" w:cs="Times New Roman"/>
          <w:sz w:val="24"/>
          <w:szCs w:val="24"/>
        </w:rPr>
        <w:t xml:space="preserve">de tekst </w:t>
      </w:r>
      <w:r w:rsidR="00FE5523" w:rsidRPr="00C57CF8">
        <w:rPr>
          <w:rFonts w:ascii="Times New Roman" w:hAnsi="Times New Roman" w:cs="Times New Roman"/>
          <w:sz w:val="24"/>
          <w:szCs w:val="24"/>
        </w:rPr>
        <w:t>centraal</w:t>
      </w:r>
      <w:r w:rsidR="00D32679" w:rsidRPr="00C57CF8">
        <w:rPr>
          <w:rFonts w:ascii="Times New Roman" w:hAnsi="Times New Roman" w:cs="Times New Roman"/>
          <w:sz w:val="24"/>
          <w:szCs w:val="24"/>
        </w:rPr>
        <w:t xml:space="preserve"> </w:t>
      </w:r>
      <w:r w:rsidR="002C2D06">
        <w:rPr>
          <w:rFonts w:ascii="Times New Roman" w:hAnsi="Times New Roman" w:cs="Times New Roman"/>
          <w:sz w:val="24"/>
          <w:szCs w:val="24"/>
        </w:rPr>
        <w:t>van w</w:t>
      </w:r>
      <w:r w:rsidR="00D32679" w:rsidRPr="00C57CF8">
        <w:rPr>
          <w:rFonts w:ascii="Times New Roman" w:hAnsi="Times New Roman" w:cs="Times New Roman"/>
          <w:sz w:val="24"/>
          <w:szCs w:val="24"/>
        </w:rPr>
        <w:t xml:space="preserve">at voor de gemiddelde lezer </w:t>
      </w:r>
      <w:r w:rsidR="005378A3" w:rsidRPr="00C57CF8">
        <w:rPr>
          <w:rFonts w:ascii="Times New Roman" w:hAnsi="Times New Roman" w:cs="Times New Roman"/>
          <w:sz w:val="24"/>
          <w:szCs w:val="24"/>
        </w:rPr>
        <w:t>wellicht</w:t>
      </w:r>
      <w:r w:rsidR="00D32679" w:rsidRPr="00C57CF8">
        <w:rPr>
          <w:rFonts w:ascii="Times New Roman" w:hAnsi="Times New Roman" w:cs="Times New Roman"/>
          <w:sz w:val="24"/>
          <w:szCs w:val="24"/>
        </w:rPr>
        <w:t xml:space="preserve"> het mee</w:t>
      </w:r>
      <w:r w:rsidR="005378A3" w:rsidRPr="00C57CF8">
        <w:rPr>
          <w:rFonts w:ascii="Times New Roman" w:hAnsi="Times New Roman" w:cs="Times New Roman"/>
          <w:sz w:val="24"/>
          <w:szCs w:val="24"/>
        </w:rPr>
        <w:t xml:space="preserve">st iconische Shakespeare-stuk </w:t>
      </w:r>
      <w:r w:rsidR="005150AE" w:rsidRPr="00C57CF8">
        <w:rPr>
          <w:rFonts w:ascii="Times New Roman" w:hAnsi="Times New Roman" w:cs="Times New Roman"/>
          <w:sz w:val="24"/>
          <w:szCs w:val="24"/>
        </w:rPr>
        <w:t>moet</w:t>
      </w:r>
      <w:r w:rsidR="005378A3" w:rsidRPr="00C57CF8">
        <w:rPr>
          <w:rFonts w:ascii="Times New Roman" w:hAnsi="Times New Roman" w:cs="Times New Roman"/>
          <w:sz w:val="24"/>
          <w:szCs w:val="24"/>
        </w:rPr>
        <w:t xml:space="preserve"> zijn</w:t>
      </w:r>
      <w:r w:rsidR="00D32679" w:rsidRPr="00C57CF8">
        <w:rPr>
          <w:rFonts w:ascii="Times New Roman" w:hAnsi="Times New Roman" w:cs="Times New Roman"/>
          <w:sz w:val="24"/>
          <w:szCs w:val="24"/>
        </w:rPr>
        <w:t xml:space="preserve">: </w:t>
      </w:r>
      <w:r w:rsidR="00D32679" w:rsidRPr="00C57CF8">
        <w:rPr>
          <w:rFonts w:ascii="Times New Roman" w:hAnsi="Times New Roman" w:cs="Times New Roman"/>
          <w:i/>
          <w:sz w:val="24"/>
          <w:szCs w:val="24"/>
        </w:rPr>
        <w:t xml:space="preserve">Hamlet, </w:t>
      </w:r>
      <w:r w:rsidR="00D32679" w:rsidRPr="00C57CF8">
        <w:rPr>
          <w:rFonts w:ascii="Times New Roman" w:hAnsi="Times New Roman" w:cs="Times New Roman"/>
          <w:sz w:val="24"/>
          <w:szCs w:val="24"/>
        </w:rPr>
        <w:t xml:space="preserve">de eerste van de vier grote tragedies die de </w:t>
      </w:r>
      <w:r w:rsidR="005378A3" w:rsidRPr="00C57CF8">
        <w:rPr>
          <w:rFonts w:ascii="Times New Roman" w:hAnsi="Times New Roman" w:cs="Times New Roman"/>
          <w:sz w:val="24"/>
          <w:szCs w:val="24"/>
        </w:rPr>
        <w:t>Bard in het eerste decennium van</w:t>
      </w:r>
      <w:r w:rsidR="00D32679" w:rsidRPr="00C57CF8">
        <w:rPr>
          <w:rFonts w:ascii="Times New Roman" w:hAnsi="Times New Roman" w:cs="Times New Roman"/>
          <w:sz w:val="24"/>
          <w:szCs w:val="24"/>
        </w:rPr>
        <w:t xml:space="preserve"> de 17</w:t>
      </w:r>
      <w:r w:rsidR="00D32679" w:rsidRPr="00C57CF8">
        <w:rPr>
          <w:rFonts w:ascii="Times New Roman" w:hAnsi="Times New Roman" w:cs="Times New Roman"/>
          <w:sz w:val="24"/>
          <w:szCs w:val="24"/>
          <w:vertAlign w:val="superscript"/>
        </w:rPr>
        <w:t>e</w:t>
      </w:r>
      <w:r w:rsidR="00D32679" w:rsidRPr="00C57CF8">
        <w:rPr>
          <w:rFonts w:ascii="Times New Roman" w:hAnsi="Times New Roman" w:cs="Times New Roman"/>
          <w:sz w:val="24"/>
          <w:szCs w:val="24"/>
        </w:rPr>
        <w:t xml:space="preserve"> eeuw schreef. </w:t>
      </w:r>
      <w:r w:rsidR="005378A3" w:rsidRPr="00C57CF8">
        <w:rPr>
          <w:rFonts w:ascii="Times New Roman" w:hAnsi="Times New Roman" w:cs="Times New Roman"/>
          <w:sz w:val="24"/>
          <w:szCs w:val="24"/>
        </w:rPr>
        <w:t>Afgaand op het beeld dat het titelpersonage standaard bij ons oproept</w:t>
      </w:r>
      <w:r w:rsidR="00100C2C" w:rsidRPr="00C57CF8">
        <w:rPr>
          <w:rFonts w:ascii="Times New Roman" w:hAnsi="Times New Roman" w:cs="Times New Roman"/>
          <w:sz w:val="24"/>
          <w:szCs w:val="24"/>
        </w:rPr>
        <w:t>,</w:t>
      </w:r>
      <w:r w:rsidR="005378A3" w:rsidRPr="00C57CF8">
        <w:rPr>
          <w:rFonts w:ascii="Times New Roman" w:hAnsi="Times New Roman" w:cs="Times New Roman"/>
          <w:sz w:val="24"/>
          <w:szCs w:val="24"/>
        </w:rPr>
        <w:t xml:space="preserve"> </w:t>
      </w:r>
      <w:r w:rsidR="00EE4A94" w:rsidRPr="00C57CF8">
        <w:rPr>
          <w:rFonts w:ascii="Times New Roman" w:hAnsi="Times New Roman" w:cs="Times New Roman"/>
          <w:sz w:val="24"/>
          <w:szCs w:val="24"/>
        </w:rPr>
        <w:t>is</w:t>
      </w:r>
      <w:r w:rsidR="005378A3" w:rsidRPr="00C57CF8">
        <w:rPr>
          <w:rFonts w:ascii="Times New Roman" w:hAnsi="Times New Roman" w:cs="Times New Roman"/>
          <w:sz w:val="24"/>
          <w:szCs w:val="24"/>
        </w:rPr>
        <w:t xml:space="preserve"> d</w:t>
      </w:r>
      <w:r w:rsidR="00D32679" w:rsidRPr="00C57CF8">
        <w:rPr>
          <w:rFonts w:ascii="Times New Roman" w:hAnsi="Times New Roman" w:cs="Times New Roman"/>
          <w:sz w:val="24"/>
          <w:szCs w:val="24"/>
        </w:rPr>
        <w:t xml:space="preserve">e meest iconische scène van dat meest iconische stuk </w:t>
      </w:r>
      <w:r w:rsidR="005378A3" w:rsidRPr="00C57CF8">
        <w:rPr>
          <w:rFonts w:ascii="Times New Roman" w:hAnsi="Times New Roman" w:cs="Times New Roman"/>
          <w:sz w:val="24"/>
          <w:szCs w:val="24"/>
        </w:rPr>
        <w:t>de eerste van het vijfde bedrijf,</w:t>
      </w:r>
      <w:r w:rsidR="00D32679" w:rsidRPr="00C57CF8">
        <w:rPr>
          <w:rFonts w:ascii="Times New Roman" w:hAnsi="Times New Roman" w:cs="Times New Roman"/>
          <w:sz w:val="24"/>
          <w:szCs w:val="24"/>
        </w:rPr>
        <w:t xml:space="preserve"> waarin Hamlet de schedel van Yorick</w:t>
      </w:r>
      <w:r w:rsidR="005150AE" w:rsidRPr="00C57CF8">
        <w:rPr>
          <w:rFonts w:ascii="Times New Roman" w:hAnsi="Times New Roman" w:cs="Times New Roman"/>
          <w:sz w:val="24"/>
          <w:szCs w:val="24"/>
        </w:rPr>
        <w:t xml:space="preserve"> toespreekt</w:t>
      </w:r>
      <w:r w:rsidR="005378A3" w:rsidRPr="00C57CF8">
        <w:rPr>
          <w:rFonts w:ascii="Times New Roman" w:hAnsi="Times New Roman" w:cs="Times New Roman"/>
          <w:sz w:val="24"/>
          <w:szCs w:val="24"/>
        </w:rPr>
        <w:t xml:space="preserve">, de reeds geruime tijd overleden hofnar aan wie hij </w:t>
      </w:r>
      <w:r w:rsidR="00B30ADA">
        <w:rPr>
          <w:rFonts w:ascii="Times New Roman" w:hAnsi="Times New Roman" w:cs="Times New Roman"/>
          <w:sz w:val="24"/>
          <w:szCs w:val="24"/>
        </w:rPr>
        <w:t xml:space="preserve">in een aantal memorabele verzen </w:t>
      </w:r>
      <w:r w:rsidR="00E31584">
        <w:rPr>
          <w:rFonts w:ascii="Times New Roman" w:hAnsi="Times New Roman" w:cs="Times New Roman"/>
          <w:sz w:val="24"/>
          <w:szCs w:val="24"/>
        </w:rPr>
        <w:t>(‘</w:t>
      </w:r>
      <w:proofErr w:type="spellStart"/>
      <w:r w:rsidR="00E31584">
        <w:rPr>
          <w:rFonts w:ascii="Times New Roman" w:hAnsi="Times New Roman" w:cs="Times New Roman"/>
          <w:sz w:val="24"/>
          <w:szCs w:val="24"/>
        </w:rPr>
        <w:t>Alas</w:t>
      </w:r>
      <w:proofErr w:type="spellEnd"/>
      <w:r w:rsidR="00E31584">
        <w:rPr>
          <w:rFonts w:ascii="Times New Roman" w:hAnsi="Times New Roman" w:cs="Times New Roman"/>
          <w:sz w:val="24"/>
          <w:szCs w:val="24"/>
        </w:rPr>
        <w:t xml:space="preserve">, </w:t>
      </w:r>
      <w:proofErr w:type="spellStart"/>
      <w:r w:rsidR="00E31584">
        <w:rPr>
          <w:rFonts w:ascii="Times New Roman" w:hAnsi="Times New Roman" w:cs="Times New Roman"/>
          <w:sz w:val="24"/>
          <w:szCs w:val="24"/>
        </w:rPr>
        <w:t>poor</w:t>
      </w:r>
      <w:proofErr w:type="spellEnd"/>
      <w:r w:rsidR="00E31584">
        <w:rPr>
          <w:rFonts w:ascii="Times New Roman" w:hAnsi="Times New Roman" w:cs="Times New Roman"/>
          <w:sz w:val="24"/>
          <w:szCs w:val="24"/>
        </w:rPr>
        <w:t xml:space="preserve"> Yorick’, 5.1.174))</w:t>
      </w:r>
      <w:r w:rsidR="009B3355">
        <w:rPr>
          <w:rFonts w:ascii="Times New Roman" w:hAnsi="Times New Roman" w:cs="Times New Roman"/>
          <w:sz w:val="24"/>
          <w:szCs w:val="24"/>
        </w:rPr>
        <w:t xml:space="preserve"> </w:t>
      </w:r>
      <w:r w:rsidR="005378A3" w:rsidRPr="00C57CF8">
        <w:rPr>
          <w:rFonts w:ascii="Times New Roman" w:hAnsi="Times New Roman" w:cs="Times New Roman"/>
          <w:sz w:val="24"/>
          <w:szCs w:val="24"/>
        </w:rPr>
        <w:t xml:space="preserve">tedere herinneringen </w:t>
      </w:r>
      <w:r w:rsidR="004D5FB3" w:rsidRPr="00C57CF8">
        <w:rPr>
          <w:rFonts w:ascii="Times New Roman" w:hAnsi="Times New Roman" w:cs="Times New Roman"/>
          <w:sz w:val="24"/>
          <w:szCs w:val="24"/>
        </w:rPr>
        <w:t>ophaalt</w:t>
      </w:r>
      <w:r w:rsidR="00B30ADA">
        <w:rPr>
          <w:rFonts w:ascii="Times New Roman" w:hAnsi="Times New Roman" w:cs="Times New Roman"/>
          <w:sz w:val="24"/>
          <w:szCs w:val="24"/>
        </w:rPr>
        <w:t>.</w:t>
      </w:r>
      <w:r w:rsidR="005378A3" w:rsidRPr="00C57CF8">
        <w:rPr>
          <w:rFonts w:ascii="Times New Roman" w:hAnsi="Times New Roman" w:cs="Times New Roman"/>
          <w:sz w:val="24"/>
          <w:szCs w:val="24"/>
        </w:rPr>
        <w:t xml:space="preserve"> ‘He </w:t>
      </w:r>
      <w:proofErr w:type="spellStart"/>
      <w:r w:rsidR="005378A3" w:rsidRPr="00C57CF8">
        <w:rPr>
          <w:rFonts w:ascii="Times New Roman" w:hAnsi="Times New Roman" w:cs="Times New Roman"/>
          <w:sz w:val="24"/>
          <w:szCs w:val="24"/>
        </w:rPr>
        <w:t>hath</w:t>
      </w:r>
      <w:proofErr w:type="spellEnd"/>
      <w:r w:rsidR="005378A3" w:rsidRPr="00C57CF8">
        <w:rPr>
          <w:rFonts w:ascii="Times New Roman" w:hAnsi="Times New Roman" w:cs="Times New Roman"/>
          <w:sz w:val="24"/>
          <w:szCs w:val="24"/>
        </w:rPr>
        <w:t xml:space="preserve"> </w:t>
      </w:r>
      <w:proofErr w:type="spellStart"/>
      <w:r w:rsidR="005378A3" w:rsidRPr="00C57CF8">
        <w:rPr>
          <w:rFonts w:ascii="Times New Roman" w:hAnsi="Times New Roman" w:cs="Times New Roman"/>
          <w:sz w:val="24"/>
          <w:szCs w:val="24"/>
        </w:rPr>
        <w:t>bore</w:t>
      </w:r>
      <w:proofErr w:type="spellEnd"/>
      <w:r w:rsidR="005378A3" w:rsidRPr="00C57CF8">
        <w:rPr>
          <w:rFonts w:ascii="Times New Roman" w:hAnsi="Times New Roman" w:cs="Times New Roman"/>
          <w:sz w:val="24"/>
          <w:szCs w:val="24"/>
        </w:rPr>
        <w:t xml:space="preserve"> me on his back a </w:t>
      </w:r>
      <w:proofErr w:type="spellStart"/>
      <w:r w:rsidR="005378A3" w:rsidRPr="00C57CF8">
        <w:rPr>
          <w:rFonts w:ascii="Times New Roman" w:hAnsi="Times New Roman" w:cs="Times New Roman"/>
          <w:sz w:val="24"/>
          <w:szCs w:val="24"/>
        </w:rPr>
        <w:t>thousand</w:t>
      </w:r>
      <w:proofErr w:type="spellEnd"/>
      <w:r w:rsidR="005378A3" w:rsidRPr="00C57CF8">
        <w:rPr>
          <w:rFonts w:ascii="Times New Roman" w:hAnsi="Times New Roman" w:cs="Times New Roman"/>
          <w:sz w:val="24"/>
          <w:szCs w:val="24"/>
        </w:rPr>
        <w:t xml:space="preserve"> </w:t>
      </w:r>
      <w:proofErr w:type="spellStart"/>
      <w:r w:rsidR="005378A3" w:rsidRPr="00C57CF8">
        <w:rPr>
          <w:rFonts w:ascii="Times New Roman" w:hAnsi="Times New Roman" w:cs="Times New Roman"/>
          <w:sz w:val="24"/>
          <w:szCs w:val="24"/>
        </w:rPr>
        <w:t>times</w:t>
      </w:r>
      <w:proofErr w:type="spellEnd"/>
      <w:r w:rsidR="005378A3" w:rsidRPr="00C57CF8">
        <w:rPr>
          <w:rFonts w:ascii="Times New Roman" w:hAnsi="Times New Roman" w:cs="Times New Roman"/>
          <w:sz w:val="24"/>
          <w:szCs w:val="24"/>
        </w:rPr>
        <w:t>’ (5.1.175-176),</w:t>
      </w:r>
      <w:r w:rsidR="00356510">
        <w:rPr>
          <w:rStyle w:val="Eindnootmarkering"/>
          <w:rFonts w:ascii="Times New Roman" w:hAnsi="Times New Roman" w:cs="Times New Roman"/>
          <w:sz w:val="24"/>
          <w:szCs w:val="24"/>
        </w:rPr>
        <w:endnoteReference w:id="1"/>
      </w:r>
      <w:r w:rsidR="005378A3" w:rsidRPr="00C57CF8">
        <w:rPr>
          <w:rFonts w:ascii="Times New Roman" w:hAnsi="Times New Roman" w:cs="Times New Roman"/>
          <w:sz w:val="24"/>
          <w:szCs w:val="24"/>
        </w:rPr>
        <w:t xml:space="preserve"> vertelt </w:t>
      </w:r>
      <w:r w:rsidR="009F7921">
        <w:rPr>
          <w:rFonts w:ascii="Times New Roman" w:hAnsi="Times New Roman" w:cs="Times New Roman"/>
          <w:sz w:val="24"/>
          <w:szCs w:val="24"/>
        </w:rPr>
        <w:t>hij</w:t>
      </w:r>
      <w:r w:rsidR="009F7921" w:rsidRPr="00C57CF8">
        <w:rPr>
          <w:rFonts w:ascii="Times New Roman" w:hAnsi="Times New Roman" w:cs="Times New Roman"/>
          <w:sz w:val="24"/>
          <w:szCs w:val="24"/>
        </w:rPr>
        <w:t xml:space="preserve"> </w:t>
      </w:r>
      <w:r w:rsidR="005378A3" w:rsidRPr="00C57CF8">
        <w:rPr>
          <w:rFonts w:ascii="Times New Roman" w:hAnsi="Times New Roman" w:cs="Times New Roman"/>
          <w:sz w:val="24"/>
          <w:szCs w:val="24"/>
        </w:rPr>
        <w:t xml:space="preserve">aan </w:t>
      </w:r>
      <w:proofErr w:type="spellStart"/>
      <w:r w:rsidR="005378A3" w:rsidRPr="00C57CF8">
        <w:rPr>
          <w:rFonts w:ascii="Times New Roman" w:hAnsi="Times New Roman" w:cs="Times New Roman"/>
          <w:sz w:val="24"/>
          <w:szCs w:val="24"/>
        </w:rPr>
        <w:t>Horatio</w:t>
      </w:r>
      <w:proofErr w:type="spellEnd"/>
      <w:r w:rsidR="00B30ADA">
        <w:rPr>
          <w:rFonts w:ascii="Times New Roman" w:hAnsi="Times New Roman" w:cs="Times New Roman"/>
          <w:sz w:val="24"/>
          <w:szCs w:val="24"/>
        </w:rPr>
        <w:t>, terwijl op dat eigenste moment</w:t>
      </w:r>
      <w:r w:rsidR="005378A3" w:rsidRPr="00C57CF8">
        <w:rPr>
          <w:rFonts w:ascii="Times New Roman" w:hAnsi="Times New Roman" w:cs="Times New Roman"/>
          <w:sz w:val="24"/>
          <w:szCs w:val="24"/>
        </w:rPr>
        <w:t xml:space="preserve"> twee ‘</w:t>
      </w:r>
      <w:proofErr w:type="spellStart"/>
      <w:r w:rsidR="005378A3" w:rsidRPr="00C57CF8">
        <w:rPr>
          <w:rFonts w:ascii="Times New Roman" w:hAnsi="Times New Roman" w:cs="Times New Roman"/>
          <w:sz w:val="24"/>
          <w:szCs w:val="24"/>
        </w:rPr>
        <w:t>gravediggers</w:t>
      </w:r>
      <w:proofErr w:type="spellEnd"/>
      <w:r w:rsidR="005378A3" w:rsidRPr="00C57CF8">
        <w:rPr>
          <w:rFonts w:ascii="Times New Roman" w:hAnsi="Times New Roman" w:cs="Times New Roman"/>
          <w:sz w:val="24"/>
          <w:szCs w:val="24"/>
        </w:rPr>
        <w:t xml:space="preserve">’ het graf aan het </w:t>
      </w:r>
      <w:r w:rsidR="00100C2C" w:rsidRPr="00C57CF8">
        <w:rPr>
          <w:rFonts w:ascii="Times New Roman" w:hAnsi="Times New Roman" w:cs="Times New Roman"/>
          <w:sz w:val="24"/>
          <w:szCs w:val="24"/>
        </w:rPr>
        <w:t>delven</w:t>
      </w:r>
      <w:r w:rsidR="005378A3" w:rsidRPr="00C57CF8">
        <w:rPr>
          <w:rFonts w:ascii="Times New Roman" w:hAnsi="Times New Roman" w:cs="Times New Roman"/>
          <w:sz w:val="24"/>
          <w:szCs w:val="24"/>
        </w:rPr>
        <w:t xml:space="preserve"> zijn waarin </w:t>
      </w:r>
      <w:proofErr w:type="spellStart"/>
      <w:r w:rsidR="005378A3" w:rsidRPr="00C57CF8">
        <w:rPr>
          <w:rFonts w:ascii="Times New Roman" w:hAnsi="Times New Roman" w:cs="Times New Roman"/>
          <w:sz w:val="24"/>
          <w:szCs w:val="24"/>
        </w:rPr>
        <w:t>Ophelia</w:t>
      </w:r>
      <w:proofErr w:type="spellEnd"/>
      <w:r w:rsidR="004D5FB3" w:rsidRPr="00C57CF8">
        <w:rPr>
          <w:rFonts w:ascii="Times New Roman" w:hAnsi="Times New Roman" w:cs="Times New Roman"/>
          <w:sz w:val="24"/>
          <w:szCs w:val="24"/>
        </w:rPr>
        <w:t xml:space="preserve">, de voormalige geliefde van Hamlet die zich </w:t>
      </w:r>
      <w:r w:rsidR="002C2D06">
        <w:rPr>
          <w:rFonts w:ascii="Times New Roman" w:hAnsi="Times New Roman" w:cs="Times New Roman"/>
          <w:sz w:val="24"/>
          <w:szCs w:val="24"/>
        </w:rPr>
        <w:t xml:space="preserve">kort daarvoor </w:t>
      </w:r>
      <w:r w:rsidR="004D5FB3" w:rsidRPr="00C57CF8">
        <w:rPr>
          <w:rFonts w:ascii="Times New Roman" w:hAnsi="Times New Roman" w:cs="Times New Roman"/>
          <w:sz w:val="24"/>
          <w:szCs w:val="24"/>
        </w:rPr>
        <w:t xml:space="preserve">gek </w:t>
      </w:r>
      <w:r w:rsidR="00B30ADA">
        <w:rPr>
          <w:rFonts w:ascii="Times New Roman" w:hAnsi="Times New Roman" w:cs="Times New Roman"/>
          <w:sz w:val="24"/>
          <w:szCs w:val="24"/>
        </w:rPr>
        <w:t xml:space="preserve">van liefdesverdriet </w:t>
      </w:r>
      <w:r w:rsidR="004D5FB3" w:rsidRPr="00C57CF8">
        <w:rPr>
          <w:rFonts w:ascii="Times New Roman" w:hAnsi="Times New Roman" w:cs="Times New Roman"/>
          <w:sz w:val="24"/>
          <w:szCs w:val="24"/>
        </w:rPr>
        <w:t>van het leven</w:t>
      </w:r>
      <w:r w:rsidR="004067C3" w:rsidRPr="00C57CF8">
        <w:rPr>
          <w:rFonts w:ascii="Times New Roman" w:hAnsi="Times New Roman" w:cs="Times New Roman"/>
          <w:sz w:val="24"/>
          <w:szCs w:val="24"/>
        </w:rPr>
        <w:t xml:space="preserve"> heeft</w:t>
      </w:r>
      <w:r w:rsidR="004D5FB3" w:rsidRPr="00C57CF8">
        <w:rPr>
          <w:rFonts w:ascii="Times New Roman" w:hAnsi="Times New Roman" w:cs="Times New Roman"/>
          <w:sz w:val="24"/>
          <w:szCs w:val="24"/>
        </w:rPr>
        <w:t xml:space="preserve"> beroofd, </w:t>
      </w:r>
      <w:r w:rsidR="004067C3" w:rsidRPr="00C57CF8">
        <w:rPr>
          <w:rFonts w:ascii="Times New Roman" w:hAnsi="Times New Roman" w:cs="Times New Roman"/>
          <w:sz w:val="24"/>
          <w:szCs w:val="24"/>
        </w:rPr>
        <w:t>h</w:t>
      </w:r>
      <w:r w:rsidR="005378A3" w:rsidRPr="00C57CF8">
        <w:rPr>
          <w:rFonts w:ascii="Times New Roman" w:hAnsi="Times New Roman" w:cs="Times New Roman"/>
          <w:sz w:val="24"/>
          <w:szCs w:val="24"/>
        </w:rPr>
        <w:t xml:space="preserve">aar laatste rustplaats moet krijgen. </w:t>
      </w:r>
      <w:r w:rsidR="008B7895">
        <w:rPr>
          <w:rFonts w:ascii="Times New Roman" w:hAnsi="Times New Roman" w:cs="Times New Roman"/>
          <w:sz w:val="24"/>
          <w:szCs w:val="24"/>
        </w:rPr>
        <w:t xml:space="preserve">Wanneer </w:t>
      </w:r>
      <w:r w:rsidR="00E31584">
        <w:rPr>
          <w:rFonts w:ascii="Times New Roman" w:hAnsi="Times New Roman" w:cs="Times New Roman"/>
          <w:sz w:val="24"/>
          <w:szCs w:val="24"/>
        </w:rPr>
        <w:t>we</w:t>
      </w:r>
      <w:r w:rsidR="00E31584" w:rsidRPr="00C57CF8">
        <w:rPr>
          <w:rFonts w:ascii="Times New Roman" w:hAnsi="Times New Roman" w:cs="Times New Roman"/>
          <w:sz w:val="24"/>
          <w:szCs w:val="24"/>
        </w:rPr>
        <w:t xml:space="preserve"> </w:t>
      </w:r>
      <w:r w:rsidR="004067C3" w:rsidRPr="00C57CF8">
        <w:rPr>
          <w:rFonts w:ascii="Times New Roman" w:hAnsi="Times New Roman" w:cs="Times New Roman"/>
          <w:sz w:val="24"/>
          <w:szCs w:val="24"/>
        </w:rPr>
        <w:t>de naam van de Deense prins</w:t>
      </w:r>
      <w:r w:rsidR="00D32679" w:rsidRPr="00C57CF8">
        <w:rPr>
          <w:rFonts w:ascii="Times New Roman" w:hAnsi="Times New Roman" w:cs="Times New Roman"/>
          <w:sz w:val="24"/>
          <w:szCs w:val="24"/>
        </w:rPr>
        <w:t xml:space="preserve"> op Google Images intik</w:t>
      </w:r>
      <w:r w:rsidR="009B3355">
        <w:rPr>
          <w:rFonts w:ascii="Times New Roman" w:hAnsi="Times New Roman" w:cs="Times New Roman"/>
          <w:sz w:val="24"/>
          <w:szCs w:val="24"/>
        </w:rPr>
        <w:t>ken</w:t>
      </w:r>
      <w:r w:rsidR="00100C2C" w:rsidRPr="00C57CF8">
        <w:rPr>
          <w:rFonts w:ascii="Times New Roman" w:hAnsi="Times New Roman" w:cs="Times New Roman"/>
          <w:sz w:val="24"/>
          <w:szCs w:val="24"/>
        </w:rPr>
        <w:t>,</w:t>
      </w:r>
      <w:r w:rsidR="00D32679" w:rsidRPr="00C57CF8">
        <w:rPr>
          <w:rFonts w:ascii="Times New Roman" w:hAnsi="Times New Roman" w:cs="Times New Roman"/>
          <w:sz w:val="24"/>
          <w:szCs w:val="24"/>
        </w:rPr>
        <w:t xml:space="preserve"> krijg</w:t>
      </w:r>
      <w:r w:rsidR="00E31584">
        <w:rPr>
          <w:rFonts w:ascii="Times New Roman" w:hAnsi="Times New Roman" w:cs="Times New Roman"/>
          <w:sz w:val="24"/>
          <w:szCs w:val="24"/>
        </w:rPr>
        <w:t>en we</w:t>
      </w:r>
      <w:r w:rsidR="00D32679" w:rsidRPr="00C57CF8">
        <w:rPr>
          <w:rFonts w:ascii="Times New Roman" w:hAnsi="Times New Roman" w:cs="Times New Roman"/>
          <w:sz w:val="24"/>
          <w:szCs w:val="24"/>
        </w:rPr>
        <w:t xml:space="preserve"> bij de eerste </w:t>
      </w:r>
      <w:r w:rsidR="00EE4A94" w:rsidRPr="00C57CF8">
        <w:rPr>
          <w:rFonts w:ascii="Times New Roman" w:hAnsi="Times New Roman" w:cs="Times New Roman"/>
          <w:sz w:val="24"/>
          <w:szCs w:val="24"/>
        </w:rPr>
        <w:t xml:space="preserve">vijftig </w:t>
      </w:r>
      <w:r w:rsidR="00D32679" w:rsidRPr="00C57CF8">
        <w:rPr>
          <w:rFonts w:ascii="Times New Roman" w:hAnsi="Times New Roman" w:cs="Times New Roman"/>
          <w:sz w:val="24"/>
          <w:szCs w:val="24"/>
        </w:rPr>
        <w:t xml:space="preserve">treffers </w:t>
      </w:r>
      <w:r w:rsidR="00EE4A94" w:rsidRPr="00C57CF8">
        <w:rPr>
          <w:rFonts w:ascii="Times New Roman" w:hAnsi="Times New Roman" w:cs="Times New Roman"/>
          <w:sz w:val="24"/>
          <w:szCs w:val="24"/>
        </w:rPr>
        <w:t xml:space="preserve">meteen </w:t>
      </w:r>
      <w:r w:rsidR="005378A3" w:rsidRPr="00C57CF8">
        <w:rPr>
          <w:rFonts w:ascii="Times New Roman" w:hAnsi="Times New Roman" w:cs="Times New Roman"/>
          <w:sz w:val="24"/>
          <w:szCs w:val="24"/>
        </w:rPr>
        <w:t xml:space="preserve">verschillende </w:t>
      </w:r>
      <w:r w:rsidR="00100C2C" w:rsidRPr="00C57CF8">
        <w:rPr>
          <w:rFonts w:ascii="Times New Roman" w:hAnsi="Times New Roman" w:cs="Times New Roman"/>
          <w:sz w:val="24"/>
          <w:szCs w:val="24"/>
        </w:rPr>
        <w:t xml:space="preserve">versies van diezelfde </w:t>
      </w:r>
      <w:r w:rsidR="005378A3" w:rsidRPr="00C57CF8">
        <w:rPr>
          <w:rFonts w:ascii="Times New Roman" w:hAnsi="Times New Roman" w:cs="Times New Roman"/>
          <w:sz w:val="24"/>
          <w:szCs w:val="24"/>
        </w:rPr>
        <w:t>Hamlet te zien die met de schedel van Yorick in de hand zijn zoveelste reflectie op de vergankelijkheid</w:t>
      </w:r>
      <w:r w:rsidR="00D97E7B" w:rsidRPr="00C57CF8">
        <w:rPr>
          <w:rFonts w:ascii="Times New Roman" w:hAnsi="Times New Roman" w:cs="Times New Roman"/>
          <w:sz w:val="24"/>
          <w:szCs w:val="24"/>
        </w:rPr>
        <w:t xml:space="preserve"> </w:t>
      </w:r>
      <w:r w:rsidR="004067C3" w:rsidRPr="00C57CF8">
        <w:rPr>
          <w:rFonts w:ascii="Times New Roman" w:hAnsi="Times New Roman" w:cs="Times New Roman"/>
          <w:sz w:val="24"/>
          <w:szCs w:val="24"/>
        </w:rPr>
        <w:t xml:space="preserve">van het menselijke bestaan </w:t>
      </w:r>
      <w:r w:rsidR="00D97E7B" w:rsidRPr="00C57CF8">
        <w:rPr>
          <w:rFonts w:ascii="Times New Roman" w:hAnsi="Times New Roman" w:cs="Times New Roman"/>
          <w:sz w:val="24"/>
          <w:szCs w:val="24"/>
        </w:rPr>
        <w:t>debiteert (‘</w:t>
      </w:r>
      <w:proofErr w:type="spellStart"/>
      <w:r w:rsidR="00D97E7B" w:rsidRPr="00C57CF8">
        <w:rPr>
          <w:rFonts w:ascii="Times New Roman" w:hAnsi="Times New Roman" w:cs="Times New Roman"/>
          <w:sz w:val="24"/>
          <w:szCs w:val="24"/>
        </w:rPr>
        <w:t>Here</w:t>
      </w:r>
      <w:proofErr w:type="spellEnd"/>
      <w:r w:rsidR="00D97E7B" w:rsidRPr="00C57CF8">
        <w:rPr>
          <w:rFonts w:ascii="Times New Roman" w:hAnsi="Times New Roman" w:cs="Times New Roman"/>
          <w:sz w:val="24"/>
          <w:szCs w:val="24"/>
        </w:rPr>
        <w:t xml:space="preserve"> </w:t>
      </w:r>
      <w:proofErr w:type="spellStart"/>
      <w:r w:rsidR="00D97E7B" w:rsidRPr="00C57CF8">
        <w:rPr>
          <w:rFonts w:ascii="Times New Roman" w:hAnsi="Times New Roman" w:cs="Times New Roman"/>
          <w:sz w:val="24"/>
          <w:szCs w:val="24"/>
        </w:rPr>
        <w:t>hung</w:t>
      </w:r>
      <w:proofErr w:type="spellEnd"/>
      <w:r w:rsidR="00D97E7B" w:rsidRPr="00C57CF8">
        <w:rPr>
          <w:rFonts w:ascii="Times New Roman" w:hAnsi="Times New Roman" w:cs="Times New Roman"/>
          <w:sz w:val="24"/>
          <w:szCs w:val="24"/>
        </w:rPr>
        <w:t xml:space="preserve"> </w:t>
      </w:r>
      <w:proofErr w:type="spellStart"/>
      <w:r w:rsidR="00D97E7B" w:rsidRPr="00C57CF8">
        <w:rPr>
          <w:rFonts w:ascii="Times New Roman" w:hAnsi="Times New Roman" w:cs="Times New Roman"/>
          <w:sz w:val="24"/>
          <w:szCs w:val="24"/>
        </w:rPr>
        <w:t>those</w:t>
      </w:r>
      <w:proofErr w:type="spellEnd"/>
      <w:r w:rsidR="00D97E7B" w:rsidRPr="00C57CF8">
        <w:rPr>
          <w:rFonts w:ascii="Times New Roman" w:hAnsi="Times New Roman" w:cs="Times New Roman"/>
          <w:sz w:val="24"/>
          <w:szCs w:val="24"/>
        </w:rPr>
        <w:t xml:space="preserve"> </w:t>
      </w:r>
      <w:proofErr w:type="spellStart"/>
      <w:r w:rsidR="00D97E7B" w:rsidRPr="00C57CF8">
        <w:rPr>
          <w:rFonts w:ascii="Times New Roman" w:hAnsi="Times New Roman" w:cs="Times New Roman"/>
          <w:sz w:val="24"/>
          <w:szCs w:val="24"/>
        </w:rPr>
        <w:t>lips</w:t>
      </w:r>
      <w:proofErr w:type="spellEnd"/>
      <w:r w:rsidR="00D97E7B" w:rsidRPr="00C57CF8">
        <w:rPr>
          <w:rFonts w:ascii="Times New Roman" w:hAnsi="Times New Roman" w:cs="Times New Roman"/>
          <w:sz w:val="24"/>
          <w:szCs w:val="24"/>
        </w:rPr>
        <w:t xml:space="preserve"> </w:t>
      </w:r>
      <w:proofErr w:type="spellStart"/>
      <w:r w:rsidR="00D97E7B" w:rsidRPr="00C57CF8">
        <w:rPr>
          <w:rFonts w:ascii="Times New Roman" w:hAnsi="Times New Roman" w:cs="Times New Roman"/>
          <w:sz w:val="24"/>
          <w:szCs w:val="24"/>
        </w:rPr>
        <w:t>that</w:t>
      </w:r>
      <w:proofErr w:type="spellEnd"/>
      <w:r w:rsidR="00D97E7B" w:rsidRPr="00C57CF8">
        <w:rPr>
          <w:rFonts w:ascii="Times New Roman" w:hAnsi="Times New Roman" w:cs="Times New Roman"/>
          <w:sz w:val="24"/>
          <w:szCs w:val="24"/>
        </w:rPr>
        <w:t xml:space="preserve"> I have </w:t>
      </w:r>
      <w:proofErr w:type="spellStart"/>
      <w:r w:rsidR="00D97E7B" w:rsidRPr="00C57CF8">
        <w:rPr>
          <w:rFonts w:ascii="Times New Roman" w:hAnsi="Times New Roman" w:cs="Times New Roman"/>
          <w:sz w:val="24"/>
          <w:szCs w:val="24"/>
        </w:rPr>
        <w:t>kissed</w:t>
      </w:r>
      <w:proofErr w:type="spellEnd"/>
      <w:r w:rsidR="00D97E7B" w:rsidRPr="00C57CF8">
        <w:rPr>
          <w:rFonts w:ascii="Times New Roman" w:hAnsi="Times New Roman" w:cs="Times New Roman"/>
          <w:sz w:val="24"/>
          <w:szCs w:val="24"/>
        </w:rPr>
        <w:t xml:space="preserve"> I </w:t>
      </w:r>
      <w:proofErr w:type="spellStart"/>
      <w:r w:rsidR="00D97E7B" w:rsidRPr="00C57CF8">
        <w:rPr>
          <w:rFonts w:ascii="Times New Roman" w:hAnsi="Times New Roman" w:cs="Times New Roman"/>
          <w:sz w:val="24"/>
          <w:szCs w:val="24"/>
        </w:rPr>
        <w:t>know</w:t>
      </w:r>
      <w:proofErr w:type="spellEnd"/>
      <w:r w:rsidR="00D97E7B" w:rsidRPr="00C57CF8">
        <w:rPr>
          <w:rFonts w:ascii="Times New Roman" w:hAnsi="Times New Roman" w:cs="Times New Roman"/>
          <w:sz w:val="24"/>
          <w:szCs w:val="24"/>
        </w:rPr>
        <w:t xml:space="preserve"> </w:t>
      </w:r>
      <w:proofErr w:type="spellStart"/>
      <w:r w:rsidR="00D97E7B" w:rsidRPr="00C57CF8">
        <w:rPr>
          <w:rFonts w:ascii="Times New Roman" w:hAnsi="Times New Roman" w:cs="Times New Roman"/>
          <w:sz w:val="24"/>
          <w:szCs w:val="24"/>
        </w:rPr>
        <w:t>not</w:t>
      </w:r>
      <w:proofErr w:type="spellEnd"/>
      <w:r w:rsidR="00D97E7B" w:rsidRPr="00C57CF8">
        <w:rPr>
          <w:rFonts w:ascii="Times New Roman" w:hAnsi="Times New Roman" w:cs="Times New Roman"/>
          <w:sz w:val="24"/>
          <w:szCs w:val="24"/>
        </w:rPr>
        <w:t xml:space="preserve"> </w:t>
      </w:r>
      <w:proofErr w:type="spellStart"/>
      <w:r w:rsidR="00D97E7B" w:rsidRPr="00C57CF8">
        <w:rPr>
          <w:rFonts w:ascii="Times New Roman" w:hAnsi="Times New Roman" w:cs="Times New Roman"/>
          <w:sz w:val="24"/>
          <w:szCs w:val="24"/>
        </w:rPr>
        <w:t>how</w:t>
      </w:r>
      <w:proofErr w:type="spellEnd"/>
      <w:r w:rsidR="00D97E7B" w:rsidRPr="00C57CF8">
        <w:rPr>
          <w:rFonts w:ascii="Times New Roman" w:hAnsi="Times New Roman" w:cs="Times New Roman"/>
          <w:sz w:val="24"/>
          <w:szCs w:val="24"/>
        </w:rPr>
        <w:t xml:space="preserve"> </w:t>
      </w:r>
      <w:proofErr w:type="spellStart"/>
      <w:r w:rsidR="00D97E7B" w:rsidRPr="00C57CF8">
        <w:rPr>
          <w:rFonts w:ascii="Times New Roman" w:hAnsi="Times New Roman" w:cs="Times New Roman"/>
          <w:sz w:val="24"/>
          <w:szCs w:val="24"/>
        </w:rPr>
        <w:t>oft</w:t>
      </w:r>
      <w:proofErr w:type="spellEnd"/>
      <w:r w:rsidR="00D97E7B" w:rsidRPr="00C57CF8">
        <w:rPr>
          <w:rFonts w:ascii="Times New Roman" w:hAnsi="Times New Roman" w:cs="Times New Roman"/>
          <w:sz w:val="24"/>
          <w:szCs w:val="24"/>
        </w:rPr>
        <w:t xml:space="preserve">’ </w:t>
      </w:r>
      <w:r w:rsidR="00E31584">
        <w:rPr>
          <w:rFonts w:ascii="Times New Roman" w:hAnsi="Times New Roman" w:cs="Times New Roman"/>
          <w:sz w:val="24"/>
          <w:szCs w:val="24"/>
        </w:rPr>
        <w:t>(</w:t>
      </w:r>
      <w:r w:rsidR="00D97E7B" w:rsidRPr="00C57CF8">
        <w:rPr>
          <w:rFonts w:ascii="Times New Roman" w:hAnsi="Times New Roman" w:cs="Times New Roman"/>
          <w:sz w:val="24"/>
          <w:szCs w:val="24"/>
        </w:rPr>
        <w:t>5.1.178-179))</w:t>
      </w:r>
      <w:r w:rsidR="00100C2C" w:rsidRPr="00C57CF8">
        <w:rPr>
          <w:rFonts w:ascii="Times New Roman" w:hAnsi="Times New Roman" w:cs="Times New Roman"/>
          <w:sz w:val="24"/>
          <w:szCs w:val="24"/>
        </w:rPr>
        <w:t xml:space="preserve">. Er zijn de </w:t>
      </w:r>
      <w:proofErr w:type="spellStart"/>
      <w:r w:rsidR="00100C2C" w:rsidRPr="00C57CF8">
        <w:rPr>
          <w:rFonts w:ascii="Times New Roman" w:hAnsi="Times New Roman" w:cs="Times New Roman"/>
          <w:sz w:val="24"/>
          <w:szCs w:val="24"/>
        </w:rPr>
        <w:t>Hamlets</w:t>
      </w:r>
      <w:proofErr w:type="spellEnd"/>
      <w:r w:rsidR="00100C2C" w:rsidRPr="00C57CF8">
        <w:rPr>
          <w:rFonts w:ascii="Times New Roman" w:hAnsi="Times New Roman" w:cs="Times New Roman"/>
          <w:sz w:val="24"/>
          <w:szCs w:val="24"/>
        </w:rPr>
        <w:t xml:space="preserve"> uit de verschillende klassieke verfilmingen </w:t>
      </w:r>
      <w:r w:rsidR="00465782">
        <w:rPr>
          <w:rFonts w:ascii="Times New Roman" w:hAnsi="Times New Roman" w:cs="Times New Roman"/>
          <w:sz w:val="24"/>
          <w:szCs w:val="24"/>
        </w:rPr>
        <w:t xml:space="preserve">die we intussen </w:t>
      </w:r>
      <w:r w:rsidR="00100C2C" w:rsidRPr="00C57CF8">
        <w:rPr>
          <w:rFonts w:ascii="Times New Roman" w:hAnsi="Times New Roman" w:cs="Times New Roman"/>
          <w:sz w:val="24"/>
          <w:szCs w:val="24"/>
        </w:rPr>
        <w:t xml:space="preserve">van </w:t>
      </w:r>
      <w:proofErr w:type="spellStart"/>
      <w:r w:rsidR="00100C2C" w:rsidRPr="00C57CF8">
        <w:rPr>
          <w:rFonts w:ascii="Times New Roman" w:hAnsi="Times New Roman" w:cs="Times New Roman"/>
          <w:sz w:val="24"/>
          <w:szCs w:val="24"/>
        </w:rPr>
        <w:t>Shakespeares</w:t>
      </w:r>
      <w:proofErr w:type="spellEnd"/>
      <w:r w:rsidR="00100C2C" w:rsidRPr="00C57CF8">
        <w:rPr>
          <w:rFonts w:ascii="Times New Roman" w:hAnsi="Times New Roman" w:cs="Times New Roman"/>
          <w:sz w:val="24"/>
          <w:szCs w:val="24"/>
        </w:rPr>
        <w:t xml:space="preserve"> stuk hebben</w:t>
      </w:r>
      <w:r w:rsidR="00D97E7B" w:rsidRPr="00C57CF8">
        <w:rPr>
          <w:rFonts w:ascii="Times New Roman" w:hAnsi="Times New Roman" w:cs="Times New Roman"/>
          <w:sz w:val="24"/>
          <w:szCs w:val="24"/>
        </w:rPr>
        <w:t>: Laurence Olivier</w:t>
      </w:r>
      <w:r w:rsidR="00100C2C" w:rsidRPr="00C57CF8">
        <w:rPr>
          <w:rFonts w:ascii="Times New Roman" w:hAnsi="Times New Roman" w:cs="Times New Roman"/>
          <w:sz w:val="24"/>
          <w:szCs w:val="24"/>
        </w:rPr>
        <w:t xml:space="preserve"> in </w:t>
      </w:r>
      <w:r w:rsidR="00F77430" w:rsidRPr="00C57CF8">
        <w:rPr>
          <w:rFonts w:ascii="Times New Roman" w:hAnsi="Times New Roman" w:cs="Times New Roman"/>
          <w:sz w:val="24"/>
          <w:szCs w:val="24"/>
        </w:rPr>
        <w:t xml:space="preserve">de door hemzelf geregisseerde film uit </w:t>
      </w:r>
      <w:bookmarkStart w:id="0" w:name="_GoBack"/>
      <w:r w:rsidR="00F77430" w:rsidRPr="00C57CF8">
        <w:rPr>
          <w:rFonts w:ascii="Times New Roman" w:hAnsi="Times New Roman" w:cs="Times New Roman"/>
          <w:sz w:val="24"/>
          <w:szCs w:val="24"/>
        </w:rPr>
        <w:t>1948</w:t>
      </w:r>
      <w:r w:rsidR="001968BD">
        <w:rPr>
          <w:rFonts w:ascii="Times New Roman" w:hAnsi="Times New Roman" w:cs="Times New Roman"/>
          <w:sz w:val="24"/>
          <w:szCs w:val="24"/>
        </w:rPr>
        <w:t>,</w:t>
      </w:r>
      <w:r w:rsidR="00F77430" w:rsidRPr="00C57CF8">
        <w:rPr>
          <w:rFonts w:ascii="Times New Roman" w:hAnsi="Times New Roman" w:cs="Times New Roman"/>
          <w:sz w:val="24"/>
          <w:szCs w:val="24"/>
        </w:rPr>
        <w:t xml:space="preserve"> Mel </w:t>
      </w:r>
      <w:bookmarkEnd w:id="0"/>
      <w:r w:rsidR="00F77430" w:rsidRPr="00C57CF8">
        <w:rPr>
          <w:rFonts w:ascii="Times New Roman" w:hAnsi="Times New Roman" w:cs="Times New Roman"/>
          <w:sz w:val="24"/>
          <w:szCs w:val="24"/>
        </w:rPr>
        <w:t xml:space="preserve">Gibson in de </w:t>
      </w:r>
      <w:r w:rsidR="00F77430" w:rsidRPr="00C57CF8">
        <w:rPr>
          <w:rFonts w:ascii="Times New Roman" w:hAnsi="Times New Roman" w:cs="Times New Roman"/>
          <w:i/>
          <w:sz w:val="24"/>
          <w:szCs w:val="24"/>
        </w:rPr>
        <w:t>Hamlet</w:t>
      </w:r>
      <w:r w:rsidR="00F77430" w:rsidRPr="00C57CF8">
        <w:rPr>
          <w:rFonts w:ascii="Times New Roman" w:hAnsi="Times New Roman" w:cs="Times New Roman"/>
          <w:sz w:val="24"/>
          <w:szCs w:val="24"/>
        </w:rPr>
        <w:t xml:space="preserve"> van </w:t>
      </w:r>
      <w:proofErr w:type="spellStart"/>
      <w:r w:rsidR="00F77430" w:rsidRPr="00C57CF8">
        <w:rPr>
          <w:rFonts w:ascii="Times New Roman" w:hAnsi="Times New Roman" w:cs="Times New Roman"/>
          <w:sz w:val="24"/>
          <w:szCs w:val="24"/>
        </w:rPr>
        <w:t>Zeffirelli</w:t>
      </w:r>
      <w:proofErr w:type="spellEnd"/>
      <w:r w:rsidR="006F4115" w:rsidRPr="00C57CF8">
        <w:rPr>
          <w:rFonts w:ascii="Times New Roman" w:hAnsi="Times New Roman" w:cs="Times New Roman"/>
          <w:sz w:val="24"/>
          <w:szCs w:val="24"/>
        </w:rPr>
        <w:t xml:space="preserve"> uit </w:t>
      </w:r>
      <w:r w:rsidR="00F77430" w:rsidRPr="00C57CF8">
        <w:rPr>
          <w:rFonts w:ascii="Times New Roman" w:hAnsi="Times New Roman" w:cs="Times New Roman"/>
          <w:sz w:val="24"/>
          <w:szCs w:val="24"/>
        </w:rPr>
        <w:t>1990</w:t>
      </w:r>
      <w:r w:rsidR="006F4115" w:rsidRPr="00C57CF8">
        <w:rPr>
          <w:rFonts w:ascii="Times New Roman" w:hAnsi="Times New Roman" w:cs="Times New Roman"/>
          <w:sz w:val="24"/>
          <w:szCs w:val="24"/>
        </w:rPr>
        <w:t xml:space="preserve">, </w:t>
      </w:r>
      <w:r w:rsidR="00100C2C" w:rsidRPr="00C57CF8">
        <w:rPr>
          <w:rFonts w:ascii="Times New Roman" w:hAnsi="Times New Roman" w:cs="Times New Roman"/>
          <w:sz w:val="24"/>
          <w:szCs w:val="24"/>
        </w:rPr>
        <w:t xml:space="preserve">Kenneth </w:t>
      </w:r>
      <w:proofErr w:type="spellStart"/>
      <w:r w:rsidR="00100C2C" w:rsidRPr="00C57CF8">
        <w:rPr>
          <w:rFonts w:ascii="Times New Roman" w:hAnsi="Times New Roman" w:cs="Times New Roman"/>
          <w:sz w:val="24"/>
          <w:szCs w:val="24"/>
        </w:rPr>
        <w:t>Branagh</w:t>
      </w:r>
      <w:proofErr w:type="spellEnd"/>
      <w:r w:rsidR="00100C2C" w:rsidRPr="00C57CF8">
        <w:rPr>
          <w:rFonts w:ascii="Times New Roman" w:hAnsi="Times New Roman" w:cs="Times New Roman"/>
          <w:sz w:val="24"/>
          <w:szCs w:val="24"/>
        </w:rPr>
        <w:t xml:space="preserve"> in </w:t>
      </w:r>
      <w:r w:rsidR="006F4115" w:rsidRPr="00C57CF8">
        <w:rPr>
          <w:rFonts w:ascii="Times New Roman" w:hAnsi="Times New Roman" w:cs="Times New Roman"/>
          <w:sz w:val="24"/>
          <w:szCs w:val="24"/>
        </w:rPr>
        <w:t>zijn</w:t>
      </w:r>
      <w:r w:rsidR="00465782">
        <w:rPr>
          <w:rFonts w:ascii="Times New Roman" w:hAnsi="Times New Roman" w:cs="Times New Roman"/>
          <w:sz w:val="24"/>
          <w:szCs w:val="24"/>
        </w:rPr>
        <w:t xml:space="preserve"> eigen</w:t>
      </w:r>
      <w:r w:rsidR="006F4115" w:rsidRPr="00C57CF8">
        <w:rPr>
          <w:rFonts w:ascii="Times New Roman" w:hAnsi="Times New Roman" w:cs="Times New Roman"/>
          <w:sz w:val="24"/>
          <w:szCs w:val="24"/>
        </w:rPr>
        <w:t xml:space="preserve"> </w:t>
      </w:r>
      <w:r w:rsidR="006F4115" w:rsidRPr="00C57CF8">
        <w:rPr>
          <w:rFonts w:ascii="Times New Roman" w:hAnsi="Times New Roman" w:cs="Times New Roman"/>
          <w:i/>
          <w:sz w:val="24"/>
          <w:szCs w:val="24"/>
        </w:rPr>
        <w:t xml:space="preserve">Hamlet </w:t>
      </w:r>
      <w:r w:rsidR="006F4115" w:rsidRPr="00C57CF8">
        <w:rPr>
          <w:rFonts w:ascii="Times New Roman" w:hAnsi="Times New Roman" w:cs="Times New Roman"/>
          <w:sz w:val="24"/>
          <w:szCs w:val="24"/>
        </w:rPr>
        <w:t>uit 1996</w:t>
      </w:r>
      <w:r w:rsidR="004067C3" w:rsidRPr="00C57CF8">
        <w:rPr>
          <w:rFonts w:ascii="Times New Roman" w:hAnsi="Times New Roman" w:cs="Times New Roman"/>
          <w:sz w:val="24"/>
          <w:szCs w:val="24"/>
        </w:rPr>
        <w:t>.</w:t>
      </w:r>
      <w:r w:rsidR="00E31584">
        <w:rPr>
          <w:rStyle w:val="Eindnootmarkering"/>
          <w:rFonts w:ascii="Times New Roman" w:hAnsi="Times New Roman" w:cs="Times New Roman"/>
          <w:sz w:val="24"/>
          <w:szCs w:val="24"/>
        </w:rPr>
        <w:endnoteReference w:id="2"/>
      </w:r>
      <w:r w:rsidR="006F4115" w:rsidRPr="00C57CF8">
        <w:rPr>
          <w:rFonts w:ascii="Times New Roman" w:hAnsi="Times New Roman" w:cs="Times New Roman"/>
          <w:sz w:val="24"/>
          <w:szCs w:val="24"/>
        </w:rPr>
        <w:t xml:space="preserve"> Er zijn ook </w:t>
      </w:r>
      <w:r w:rsidR="005150AE" w:rsidRPr="00C57CF8">
        <w:rPr>
          <w:rFonts w:ascii="Times New Roman" w:hAnsi="Times New Roman" w:cs="Times New Roman"/>
          <w:sz w:val="24"/>
          <w:szCs w:val="24"/>
        </w:rPr>
        <w:t xml:space="preserve">nog </w:t>
      </w:r>
      <w:r w:rsidR="00E01856" w:rsidRPr="00C57CF8">
        <w:rPr>
          <w:rFonts w:ascii="Times New Roman" w:hAnsi="Times New Roman" w:cs="Times New Roman"/>
          <w:sz w:val="24"/>
          <w:szCs w:val="24"/>
        </w:rPr>
        <w:t>drie</w:t>
      </w:r>
      <w:r w:rsidR="006F4115" w:rsidRPr="00C57CF8">
        <w:rPr>
          <w:rFonts w:ascii="Times New Roman" w:hAnsi="Times New Roman" w:cs="Times New Roman"/>
          <w:sz w:val="24"/>
          <w:szCs w:val="24"/>
        </w:rPr>
        <w:t xml:space="preserve"> </w:t>
      </w:r>
      <w:r w:rsidR="005150AE" w:rsidRPr="00C57CF8">
        <w:rPr>
          <w:rFonts w:ascii="Times New Roman" w:hAnsi="Times New Roman" w:cs="Times New Roman"/>
          <w:sz w:val="24"/>
          <w:szCs w:val="24"/>
        </w:rPr>
        <w:t xml:space="preserve">memorabele </w:t>
      </w:r>
      <w:proofErr w:type="spellStart"/>
      <w:r w:rsidR="006F4115" w:rsidRPr="00C57CF8">
        <w:rPr>
          <w:rFonts w:ascii="Times New Roman" w:hAnsi="Times New Roman" w:cs="Times New Roman"/>
          <w:sz w:val="24"/>
          <w:szCs w:val="24"/>
        </w:rPr>
        <w:t>Hamlets</w:t>
      </w:r>
      <w:proofErr w:type="spellEnd"/>
      <w:r w:rsidR="006F4115" w:rsidRPr="00C57CF8">
        <w:rPr>
          <w:rFonts w:ascii="Times New Roman" w:hAnsi="Times New Roman" w:cs="Times New Roman"/>
          <w:sz w:val="24"/>
          <w:szCs w:val="24"/>
        </w:rPr>
        <w:t xml:space="preserve"> die de voorbije </w:t>
      </w:r>
      <w:r w:rsidR="005150AE" w:rsidRPr="00C57CF8">
        <w:rPr>
          <w:rFonts w:ascii="Times New Roman" w:hAnsi="Times New Roman" w:cs="Times New Roman"/>
          <w:sz w:val="24"/>
          <w:szCs w:val="24"/>
        </w:rPr>
        <w:t xml:space="preserve">jaren </w:t>
      </w:r>
      <w:r w:rsidR="00E31584">
        <w:rPr>
          <w:rFonts w:ascii="Times New Roman" w:hAnsi="Times New Roman" w:cs="Times New Roman"/>
          <w:sz w:val="24"/>
          <w:szCs w:val="24"/>
        </w:rPr>
        <w:t xml:space="preserve">bij </w:t>
      </w:r>
      <w:r w:rsidR="004067C3" w:rsidRPr="00C57CF8">
        <w:rPr>
          <w:rFonts w:ascii="Times New Roman" w:hAnsi="Times New Roman" w:cs="Times New Roman"/>
          <w:sz w:val="24"/>
          <w:szCs w:val="24"/>
        </w:rPr>
        <w:t xml:space="preserve">diverse </w:t>
      </w:r>
      <w:r w:rsidR="005150AE" w:rsidRPr="00C57CF8">
        <w:rPr>
          <w:rFonts w:ascii="Times New Roman" w:hAnsi="Times New Roman" w:cs="Times New Roman"/>
          <w:sz w:val="24"/>
          <w:szCs w:val="24"/>
        </w:rPr>
        <w:t>Britse theater</w:t>
      </w:r>
      <w:r w:rsidR="00E31584">
        <w:rPr>
          <w:rFonts w:ascii="Times New Roman" w:hAnsi="Times New Roman" w:cs="Times New Roman"/>
          <w:sz w:val="24"/>
          <w:szCs w:val="24"/>
        </w:rPr>
        <w:t xml:space="preserve">huizen op de </w:t>
      </w:r>
      <w:r w:rsidR="00465782">
        <w:rPr>
          <w:rFonts w:ascii="Times New Roman" w:hAnsi="Times New Roman" w:cs="Times New Roman"/>
          <w:sz w:val="24"/>
          <w:szCs w:val="24"/>
        </w:rPr>
        <w:t>planken</w:t>
      </w:r>
      <w:r w:rsidR="005150AE" w:rsidRPr="00C57CF8">
        <w:rPr>
          <w:rFonts w:ascii="Times New Roman" w:hAnsi="Times New Roman" w:cs="Times New Roman"/>
          <w:sz w:val="24"/>
          <w:szCs w:val="24"/>
        </w:rPr>
        <w:t xml:space="preserve"> stonden: David </w:t>
      </w:r>
      <w:proofErr w:type="spellStart"/>
      <w:r w:rsidR="005150AE" w:rsidRPr="00C57CF8">
        <w:rPr>
          <w:rFonts w:ascii="Times New Roman" w:hAnsi="Times New Roman" w:cs="Times New Roman"/>
          <w:sz w:val="24"/>
          <w:szCs w:val="24"/>
        </w:rPr>
        <w:t>Tennant</w:t>
      </w:r>
      <w:proofErr w:type="spellEnd"/>
      <w:r w:rsidR="005150AE" w:rsidRPr="00C57CF8">
        <w:rPr>
          <w:rFonts w:ascii="Times New Roman" w:hAnsi="Times New Roman" w:cs="Times New Roman"/>
          <w:sz w:val="24"/>
          <w:szCs w:val="24"/>
        </w:rPr>
        <w:t xml:space="preserve"> in de productie die Gregory </w:t>
      </w:r>
      <w:proofErr w:type="spellStart"/>
      <w:r w:rsidR="005150AE" w:rsidRPr="00C57CF8">
        <w:rPr>
          <w:rFonts w:ascii="Times New Roman" w:hAnsi="Times New Roman" w:cs="Times New Roman"/>
          <w:sz w:val="24"/>
          <w:szCs w:val="24"/>
        </w:rPr>
        <w:t>Doran</w:t>
      </w:r>
      <w:proofErr w:type="spellEnd"/>
      <w:r w:rsidR="005150AE" w:rsidRPr="00C57CF8">
        <w:rPr>
          <w:rFonts w:ascii="Times New Roman" w:hAnsi="Times New Roman" w:cs="Times New Roman"/>
          <w:sz w:val="24"/>
          <w:szCs w:val="24"/>
        </w:rPr>
        <w:t xml:space="preserve"> </w:t>
      </w:r>
      <w:r w:rsidR="004067C3" w:rsidRPr="00C57CF8">
        <w:rPr>
          <w:rFonts w:ascii="Times New Roman" w:hAnsi="Times New Roman" w:cs="Times New Roman"/>
          <w:sz w:val="24"/>
          <w:szCs w:val="24"/>
        </w:rPr>
        <w:t xml:space="preserve">in 2008 </w:t>
      </w:r>
      <w:r w:rsidR="005150AE" w:rsidRPr="00C57CF8">
        <w:rPr>
          <w:rFonts w:ascii="Times New Roman" w:hAnsi="Times New Roman" w:cs="Times New Roman"/>
          <w:sz w:val="24"/>
          <w:szCs w:val="24"/>
        </w:rPr>
        <w:t>voor de Royal Shakespeare Company maakte</w:t>
      </w:r>
      <w:r w:rsidR="00E01856" w:rsidRPr="00C57CF8">
        <w:rPr>
          <w:rFonts w:ascii="Times New Roman" w:hAnsi="Times New Roman" w:cs="Times New Roman"/>
          <w:sz w:val="24"/>
          <w:szCs w:val="24"/>
        </w:rPr>
        <w:t xml:space="preserve">, </w:t>
      </w:r>
      <w:proofErr w:type="spellStart"/>
      <w:r w:rsidR="00E01856" w:rsidRPr="00C57CF8">
        <w:rPr>
          <w:rFonts w:ascii="Times New Roman" w:hAnsi="Times New Roman" w:cs="Times New Roman"/>
          <w:sz w:val="24"/>
          <w:szCs w:val="24"/>
        </w:rPr>
        <w:t>Rory</w:t>
      </w:r>
      <w:proofErr w:type="spellEnd"/>
      <w:r w:rsidR="00E01856" w:rsidRPr="00C57CF8">
        <w:rPr>
          <w:rFonts w:ascii="Times New Roman" w:hAnsi="Times New Roman" w:cs="Times New Roman"/>
          <w:sz w:val="24"/>
          <w:szCs w:val="24"/>
        </w:rPr>
        <w:t xml:space="preserve"> </w:t>
      </w:r>
      <w:proofErr w:type="spellStart"/>
      <w:r w:rsidR="00E01856" w:rsidRPr="00C57CF8">
        <w:rPr>
          <w:rFonts w:ascii="Times New Roman" w:hAnsi="Times New Roman" w:cs="Times New Roman"/>
          <w:sz w:val="24"/>
          <w:szCs w:val="24"/>
        </w:rPr>
        <w:t>Kinnear</w:t>
      </w:r>
      <w:proofErr w:type="spellEnd"/>
      <w:r w:rsidR="00E01856" w:rsidRPr="00C57CF8">
        <w:rPr>
          <w:rFonts w:ascii="Times New Roman" w:hAnsi="Times New Roman" w:cs="Times New Roman"/>
          <w:sz w:val="24"/>
          <w:szCs w:val="24"/>
        </w:rPr>
        <w:t xml:space="preserve"> in Nicolas </w:t>
      </w:r>
      <w:proofErr w:type="spellStart"/>
      <w:r w:rsidR="00E01856" w:rsidRPr="00C57CF8">
        <w:rPr>
          <w:rFonts w:ascii="Times New Roman" w:hAnsi="Times New Roman" w:cs="Times New Roman"/>
          <w:sz w:val="24"/>
          <w:szCs w:val="24"/>
        </w:rPr>
        <w:t>Hytners</w:t>
      </w:r>
      <w:proofErr w:type="spellEnd"/>
      <w:r w:rsidR="00E01856" w:rsidRPr="00C57CF8">
        <w:rPr>
          <w:rFonts w:ascii="Times New Roman" w:hAnsi="Times New Roman" w:cs="Times New Roman"/>
          <w:sz w:val="24"/>
          <w:szCs w:val="24"/>
        </w:rPr>
        <w:t xml:space="preserve"> </w:t>
      </w:r>
      <w:r w:rsidR="00E01856" w:rsidRPr="00C57CF8">
        <w:rPr>
          <w:rFonts w:ascii="Times New Roman" w:hAnsi="Times New Roman" w:cs="Times New Roman"/>
          <w:i/>
          <w:sz w:val="24"/>
          <w:szCs w:val="24"/>
        </w:rPr>
        <w:t>Hamlet</w:t>
      </w:r>
      <w:r w:rsidR="004067C3" w:rsidRPr="00C57CF8">
        <w:rPr>
          <w:rFonts w:ascii="Times New Roman" w:hAnsi="Times New Roman" w:cs="Times New Roman"/>
          <w:sz w:val="24"/>
          <w:szCs w:val="24"/>
        </w:rPr>
        <w:t xml:space="preserve"> bij het National </w:t>
      </w:r>
      <w:proofErr w:type="spellStart"/>
      <w:r w:rsidR="004067C3" w:rsidRPr="00C57CF8">
        <w:rPr>
          <w:rFonts w:ascii="Times New Roman" w:hAnsi="Times New Roman" w:cs="Times New Roman"/>
          <w:sz w:val="24"/>
          <w:szCs w:val="24"/>
        </w:rPr>
        <w:t>Theatre</w:t>
      </w:r>
      <w:proofErr w:type="spellEnd"/>
      <w:r w:rsidR="004067C3" w:rsidRPr="00C57CF8">
        <w:rPr>
          <w:rFonts w:ascii="Times New Roman" w:hAnsi="Times New Roman" w:cs="Times New Roman"/>
          <w:sz w:val="24"/>
          <w:szCs w:val="24"/>
        </w:rPr>
        <w:t xml:space="preserve"> uit</w:t>
      </w:r>
      <w:r w:rsidR="00E01856" w:rsidRPr="00C57CF8">
        <w:rPr>
          <w:rFonts w:ascii="Times New Roman" w:hAnsi="Times New Roman" w:cs="Times New Roman"/>
          <w:sz w:val="24"/>
          <w:szCs w:val="24"/>
        </w:rPr>
        <w:t xml:space="preserve"> 2010</w:t>
      </w:r>
      <w:r w:rsidR="005150AE" w:rsidRPr="00C57CF8">
        <w:rPr>
          <w:rFonts w:ascii="Times New Roman" w:hAnsi="Times New Roman" w:cs="Times New Roman"/>
          <w:sz w:val="24"/>
          <w:szCs w:val="24"/>
        </w:rPr>
        <w:t xml:space="preserve"> en Benedict </w:t>
      </w:r>
      <w:proofErr w:type="spellStart"/>
      <w:r w:rsidR="005150AE" w:rsidRPr="00C57CF8">
        <w:rPr>
          <w:rFonts w:ascii="Times New Roman" w:hAnsi="Times New Roman" w:cs="Times New Roman"/>
          <w:sz w:val="24"/>
          <w:szCs w:val="24"/>
        </w:rPr>
        <w:t>Cumberbatch</w:t>
      </w:r>
      <w:proofErr w:type="spellEnd"/>
      <w:r w:rsidR="005150AE" w:rsidRPr="00C57CF8">
        <w:rPr>
          <w:rFonts w:ascii="Times New Roman" w:hAnsi="Times New Roman" w:cs="Times New Roman"/>
          <w:sz w:val="24"/>
          <w:szCs w:val="24"/>
        </w:rPr>
        <w:t xml:space="preserve"> in</w:t>
      </w:r>
      <w:r w:rsidR="00E31584">
        <w:rPr>
          <w:rFonts w:ascii="Times New Roman" w:hAnsi="Times New Roman" w:cs="Times New Roman"/>
          <w:sz w:val="24"/>
          <w:szCs w:val="24"/>
        </w:rPr>
        <w:t xml:space="preserve"> de </w:t>
      </w:r>
      <w:proofErr w:type="spellStart"/>
      <w:r w:rsidR="00E31584">
        <w:rPr>
          <w:rFonts w:ascii="Times New Roman" w:hAnsi="Times New Roman" w:cs="Times New Roman"/>
          <w:sz w:val="24"/>
          <w:szCs w:val="24"/>
        </w:rPr>
        <w:t>Barbican</w:t>
      </w:r>
      <w:proofErr w:type="spellEnd"/>
      <w:r w:rsidR="00E31584">
        <w:rPr>
          <w:rFonts w:ascii="Times New Roman" w:hAnsi="Times New Roman" w:cs="Times New Roman"/>
          <w:sz w:val="24"/>
          <w:szCs w:val="24"/>
        </w:rPr>
        <w:t xml:space="preserve"> in</w:t>
      </w:r>
      <w:r w:rsidR="005150AE" w:rsidRPr="00C57CF8">
        <w:rPr>
          <w:rFonts w:ascii="Times New Roman" w:hAnsi="Times New Roman" w:cs="Times New Roman"/>
          <w:sz w:val="24"/>
          <w:szCs w:val="24"/>
        </w:rPr>
        <w:t xml:space="preserve"> een regie van </w:t>
      </w:r>
      <w:proofErr w:type="spellStart"/>
      <w:r w:rsidR="005150AE" w:rsidRPr="00C57CF8">
        <w:rPr>
          <w:rFonts w:ascii="Times New Roman" w:hAnsi="Times New Roman" w:cs="Times New Roman"/>
          <w:sz w:val="24"/>
          <w:szCs w:val="24"/>
        </w:rPr>
        <w:t>Lyndsey</w:t>
      </w:r>
      <w:proofErr w:type="spellEnd"/>
      <w:r w:rsidR="005150AE" w:rsidRPr="00C57CF8">
        <w:rPr>
          <w:rFonts w:ascii="Times New Roman" w:hAnsi="Times New Roman" w:cs="Times New Roman"/>
          <w:sz w:val="24"/>
          <w:szCs w:val="24"/>
        </w:rPr>
        <w:t xml:space="preserve"> Turner </w:t>
      </w:r>
      <w:r w:rsidR="00E31584">
        <w:rPr>
          <w:rFonts w:ascii="Times New Roman" w:hAnsi="Times New Roman" w:cs="Times New Roman"/>
          <w:sz w:val="24"/>
          <w:szCs w:val="24"/>
        </w:rPr>
        <w:t>uit</w:t>
      </w:r>
      <w:r w:rsidR="005150AE" w:rsidRPr="00C57CF8">
        <w:rPr>
          <w:rFonts w:ascii="Times New Roman" w:hAnsi="Times New Roman" w:cs="Times New Roman"/>
          <w:sz w:val="24"/>
          <w:szCs w:val="24"/>
        </w:rPr>
        <w:t xml:space="preserve"> 2015. Op het bekende schilderij van </w:t>
      </w:r>
      <w:proofErr w:type="spellStart"/>
      <w:r w:rsidR="005150AE" w:rsidRPr="00C57CF8">
        <w:rPr>
          <w:rFonts w:ascii="Times New Roman" w:hAnsi="Times New Roman" w:cs="Times New Roman"/>
          <w:sz w:val="24"/>
          <w:szCs w:val="24"/>
        </w:rPr>
        <w:t>Delacroix</w:t>
      </w:r>
      <w:proofErr w:type="spellEnd"/>
      <w:r w:rsidR="005150AE" w:rsidRPr="00C57CF8">
        <w:rPr>
          <w:rFonts w:ascii="Times New Roman" w:hAnsi="Times New Roman" w:cs="Times New Roman"/>
          <w:sz w:val="24"/>
          <w:szCs w:val="24"/>
        </w:rPr>
        <w:t xml:space="preserve"> </w:t>
      </w:r>
      <w:r w:rsidR="00E31584">
        <w:rPr>
          <w:rFonts w:ascii="Times New Roman" w:hAnsi="Times New Roman" w:cs="Times New Roman"/>
          <w:sz w:val="24"/>
          <w:szCs w:val="24"/>
        </w:rPr>
        <w:t>d</w:t>
      </w:r>
      <w:r w:rsidR="004067C3" w:rsidRPr="00C57CF8">
        <w:rPr>
          <w:rFonts w:ascii="Times New Roman" w:hAnsi="Times New Roman" w:cs="Times New Roman"/>
          <w:sz w:val="24"/>
          <w:szCs w:val="24"/>
        </w:rPr>
        <w:t xml:space="preserve">at </w:t>
      </w:r>
      <w:r w:rsidR="00465782">
        <w:rPr>
          <w:rFonts w:ascii="Times New Roman" w:hAnsi="Times New Roman" w:cs="Times New Roman"/>
          <w:sz w:val="24"/>
          <w:szCs w:val="24"/>
        </w:rPr>
        <w:t xml:space="preserve">in de tijd </w:t>
      </w:r>
      <w:r w:rsidR="004067C3" w:rsidRPr="00C57CF8">
        <w:rPr>
          <w:rFonts w:ascii="Times New Roman" w:hAnsi="Times New Roman" w:cs="Times New Roman"/>
          <w:sz w:val="24"/>
          <w:szCs w:val="24"/>
        </w:rPr>
        <w:t xml:space="preserve">aan al deze </w:t>
      </w:r>
      <w:proofErr w:type="spellStart"/>
      <w:r w:rsidR="00465782">
        <w:rPr>
          <w:rFonts w:ascii="Times New Roman" w:hAnsi="Times New Roman" w:cs="Times New Roman"/>
          <w:sz w:val="24"/>
          <w:szCs w:val="24"/>
        </w:rPr>
        <w:t>Hamlets</w:t>
      </w:r>
      <w:proofErr w:type="spellEnd"/>
      <w:r w:rsidR="004067C3" w:rsidRPr="00C57CF8">
        <w:rPr>
          <w:rFonts w:ascii="Times New Roman" w:hAnsi="Times New Roman" w:cs="Times New Roman"/>
          <w:sz w:val="24"/>
          <w:szCs w:val="24"/>
        </w:rPr>
        <w:t xml:space="preserve"> voorafgaat</w:t>
      </w:r>
      <w:r w:rsidR="00E31584">
        <w:rPr>
          <w:rFonts w:ascii="Times New Roman" w:hAnsi="Times New Roman" w:cs="Times New Roman"/>
          <w:sz w:val="24"/>
          <w:szCs w:val="24"/>
        </w:rPr>
        <w:t xml:space="preserve"> (het dateert van 1839)</w:t>
      </w:r>
      <w:r w:rsidR="002C2D06">
        <w:rPr>
          <w:rFonts w:ascii="Times New Roman" w:hAnsi="Times New Roman" w:cs="Times New Roman"/>
          <w:sz w:val="24"/>
          <w:szCs w:val="24"/>
        </w:rPr>
        <w:t>,</w:t>
      </w:r>
      <w:r w:rsidR="004067C3" w:rsidRPr="00C57CF8">
        <w:rPr>
          <w:rFonts w:ascii="Times New Roman" w:hAnsi="Times New Roman" w:cs="Times New Roman"/>
          <w:sz w:val="24"/>
          <w:szCs w:val="24"/>
        </w:rPr>
        <w:t xml:space="preserve"> </w:t>
      </w:r>
      <w:r w:rsidR="002C2D06">
        <w:rPr>
          <w:rFonts w:ascii="Times New Roman" w:hAnsi="Times New Roman" w:cs="Times New Roman"/>
          <w:sz w:val="24"/>
          <w:szCs w:val="24"/>
        </w:rPr>
        <w:t>zien we</w:t>
      </w:r>
      <w:r w:rsidR="002C2D06" w:rsidRPr="00C57CF8">
        <w:rPr>
          <w:rFonts w:ascii="Times New Roman" w:hAnsi="Times New Roman" w:cs="Times New Roman"/>
          <w:sz w:val="24"/>
          <w:szCs w:val="24"/>
        </w:rPr>
        <w:t xml:space="preserve"> </w:t>
      </w:r>
      <w:r w:rsidR="00E01856" w:rsidRPr="00C57CF8">
        <w:rPr>
          <w:rFonts w:ascii="Times New Roman" w:hAnsi="Times New Roman" w:cs="Times New Roman"/>
          <w:sz w:val="24"/>
          <w:szCs w:val="24"/>
        </w:rPr>
        <w:t xml:space="preserve">de in het zwart geklede </w:t>
      </w:r>
      <w:r w:rsidR="00465782">
        <w:rPr>
          <w:rFonts w:ascii="Times New Roman" w:hAnsi="Times New Roman" w:cs="Times New Roman"/>
          <w:sz w:val="24"/>
          <w:szCs w:val="24"/>
        </w:rPr>
        <w:t>Deense prins</w:t>
      </w:r>
      <w:r w:rsidR="00465782" w:rsidRPr="00C57CF8">
        <w:rPr>
          <w:rFonts w:ascii="Times New Roman" w:hAnsi="Times New Roman" w:cs="Times New Roman"/>
          <w:sz w:val="24"/>
          <w:szCs w:val="24"/>
        </w:rPr>
        <w:t xml:space="preserve"> </w:t>
      </w:r>
      <w:r w:rsidR="002C2D06">
        <w:rPr>
          <w:rFonts w:ascii="Times New Roman" w:hAnsi="Times New Roman" w:cs="Times New Roman"/>
          <w:sz w:val="24"/>
          <w:szCs w:val="24"/>
        </w:rPr>
        <w:t>in het gezelschap dat hij bij Shakespeare in deze scène ook heeft</w:t>
      </w:r>
      <w:r w:rsidR="00E01856" w:rsidRPr="00C57CF8">
        <w:rPr>
          <w:rFonts w:ascii="Times New Roman" w:hAnsi="Times New Roman" w:cs="Times New Roman"/>
          <w:sz w:val="24"/>
          <w:szCs w:val="24"/>
        </w:rPr>
        <w:t xml:space="preserve">: </w:t>
      </w:r>
      <w:proofErr w:type="spellStart"/>
      <w:r w:rsidR="00E01856" w:rsidRPr="00C57CF8">
        <w:rPr>
          <w:rFonts w:ascii="Times New Roman" w:hAnsi="Times New Roman" w:cs="Times New Roman"/>
          <w:sz w:val="24"/>
          <w:szCs w:val="24"/>
        </w:rPr>
        <w:t>Horatio</w:t>
      </w:r>
      <w:proofErr w:type="spellEnd"/>
      <w:r w:rsidR="00E01856" w:rsidRPr="00C57CF8">
        <w:rPr>
          <w:rFonts w:ascii="Times New Roman" w:hAnsi="Times New Roman" w:cs="Times New Roman"/>
          <w:sz w:val="24"/>
          <w:szCs w:val="24"/>
        </w:rPr>
        <w:t xml:space="preserve"> </w:t>
      </w:r>
      <w:r w:rsidR="002C2D06">
        <w:rPr>
          <w:rFonts w:ascii="Times New Roman" w:hAnsi="Times New Roman" w:cs="Times New Roman"/>
          <w:sz w:val="24"/>
          <w:szCs w:val="24"/>
        </w:rPr>
        <w:t>staat hem bij</w:t>
      </w:r>
      <w:r w:rsidR="00E01856" w:rsidRPr="00C57CF8">
        <w:rPr>
          <w:rFonts w:ascii="Times New Roman" w:hAnsi="Times New Roman" w:cs="Times New Roman"/>
          <w:sz w:val="24"/>
          <w:szCs w:val="24"/>
        </w:rPr>
        <w:t xml:space="preserve"> terwijl de ene </w:t>
      </w:r>
      <w:r w:rsidR="00E31584">
        <w:rPr>
          <w:rFonts w:ascii="Times New Roman" w:hAnsi="Times New Roman" w:cs="Times New Roman"/>
          <w:sz w:val="24"/>
          <w:szCs w:val="24"/>
        </w:rPr>
        <w:t>‘</w:t>
      </w:r>
      <w:proofErr w:type="spellStart"/>
      <w:r w:rsidR="00E01856" w:rsidRPr="00C57CF8">
        <w:rPr>
          <w:rFonts w:ascii="Times New Roman" w:hAnsi="Times New Roman" w:cs="Times New Roman"/>
          <w:sz w:val="24"/>
          <w:szCs w:val="24"/>
        </w:rPr>
        <w:t>gra</w:t>
      </w:r>
      <w:r w:rsidR="00E31584">
        <w:rPr>
          <w:rFonts w:ascii="Times New Roman" w:hAnsi="Times New Roman" w:cs="Times New Roman"/>
          <w:sz w:val="24"/>
          <w:szCs w:val="24"/>
        </w:rPr>
        <w:t>vedigger</w:t>
      </w:r>
      <w:proofErr w:type="spellEnd"/>
      <w:r w:rsidR="00E31584">
        <w:rPr>
          <w:rFonts w:ascii="Times New Roman" w:hAnsi="Times New Roman" w:cs="Times New Roman"/>
          <w:sz w:val="24"/>
          <w:szCs w:val="24"/>
        </w:rPr>
        <w:t>’</w:t>
      </w:r>
      <w:r w:rsidR="00E01856" w:rsidRPr="00C57CF8">
        <w:rPr>
          <w:rFonts w:ascii="Times New Roman" w:hAnsi="Times New Roman" w:cs="Times New Roman"/>
          <w:sz w:val="24"/>
          <w:szCs w:val="24"/>
        </w:rPr>
        <w:t xml:space="preserve"> </w:t>
      </w:r>
      <w:r w:rsidR="00E31584">
        <w:rPr>
          <w:rFonts w:ascii="Times New Roman" w:hAnsi="Times New Roman" w:cs="Times New Roman"/>
          <w:sz w:val="24"/>
          <w:szCs w:val="24"/>
        </w:rPr>
        <w:t xml:space="preserve">vanuit </w:t>
      </w:r>
      <w:proofErr w:type="spellStart"/>
      <w:r w:rsidR="00E31584">
        <w:rPr>
          <w:rFonts w:ascii="Times New Roman" w:hAnsi="Times New Roman" w:cs="Times New Roman"/>
          <w:sz w:val="24"/>
          <w:szCs w:val="24"/>
        </w:rPr>
        <w:t>Ophelia’s</w:t>
      </w:r>
      <w:proofErr w:type="spellEnd"/>
      <w:r w:rsidR="00E31584">
        <w:rPr>
          <w:rFonts w:ascii="Times New Roman" w:hAnsi="Times New Roman" w:cs="Times New Roman"/>
          <w:sz w:val="24"/>
          <w:szCs w:val="24"/>
        </w:rPr>
        <w:t xml:space="preserve"> half gedolven graf </w:t>
      </w:r>
      <w:r w:rsidR="00E01856" w:rsidRPr="00C57CF8">
        <w:rPr>
          <w:rFonts w:ascii="Times New Roman" w:hAnsi="Times New Roman" w:cs="Times New Roman"/>
          <w:sz w:val="24"/>
          <w:szCs w:val="24"/>
        </w:rPr>
        <w:t>Hamlet de schedel</w:t>
      </w:r>
      <w:r w:rsidR="002C2D06">
        <w:rPr>
          <w:rFonts w:ascii="Times New Roman" w:hAnsi="Times New Roman" w:cs="Times New Roman"/>
          <w:sz w:val="24"/>
          <w:szCs w:val="24"/>
        </w:rPr>
        <w:t xml:space="preserve"> van </w:t>
      </w:r>
      <w:r w:rsidR="00E31584">
        <w:rPr>
          <w:rFonts w:ascii="Times New Roman" w:hAnsi="Times New Roman" w:cs="Times New Roman"/>
          <w:sz w:val="24"/>
          <w:szCs w:val="24"/>
        </w:rPr>
        <w:t>de hofnar</w:t>
      </w:r>
      <w:r w:rsidR="00E31584" w:rsidRPr="00C57CF8">
        <w:rPr>
          <w:rFonts w:ascii="Times New Roman" w:hAnsi="Times New Roman" w:cs="Times New Roman"/>
          <w:sz w:val="24"/>
          <w:szCs w:val="24"/>
        </w:rPr>
        <w:t xml:space="preserve"> </w:t>
      </w:r>
      <w:r w:rsidR="00E01856" w:rsidRPr="00C57CF8">
        <w:rPr>
          <w:rFonts w:ascii="Times New Roman" w:hAnsi="Times New Roman" w:cs="Times New Roman"/>
          <w:sz w:val="24"/>
          <w:szCs w:val="24"/>
        </w:rPr>
        <w:t>aanreikt.</w:t>
      </w:r>
    </w:p>
    <w:p w14:paraId="7F04D735" w14:textId="4E75135F" w:rsidR="00BA02C5" w:rsidRDefault="00E01856" w:rsidP="00213A5A">
      <w:pPr>
        <w:spacing w:line="360" w:lineRule="auto"/>
        <w:ind w:firstLine="708"/>
        <w:jc w:val="both"/>
        <w:rPr>
          <w:rFonts w:ascii="Times New Roman" w:hAnsi="Times New Roman" w:cs="Times New Roman"/>
          <w:sz w:val="24"/>
          <w:szCs w:val="24"/>
        </w:rPr>
      </w:pPr>
      <w:r w:rsidRPr="00EE4A94">
        <w:rPr>
          <w:rFonts w:ascii="Times New Roman" w:hAnsi="Times New Roman" w:cs="Times New Roman"/>
          <w:sz w:val="24"/>
          <w:szCs w:val="24"/>
        </w:rPr>
        <w:t xml:space="preserve">Ik wil het </w:t>
      </w:r>
      <w:r w:rsidR="00465782">
        <w:rPr>
          <w:rFonts w:ascii="Times New Roman" w:hAnsi="Times New Roman" w:cs="Times New Roman"/>
          <w:sz w:val="24"/>
          <w:szCs w:val="24"/>
        </w:rPr>
        <w:t>in wat volgt</w:t>
      </w:r>
      <w:r w:rsidR="00465782" w:rsidRPr="00EE4A94">
        <w:rPr>
          <w:rFonts w:ascii="Times New Roman" w:hAnsi="Times New Roman" w:cs="Times New Roman"/>
          <w:sz w:val="24"/>
          <w:szCs w:val="24"/>
        </w:rPr>
        <w:t xml:space="preserve"> </w:t>
      </w:r>
      <w:r w:rsidRPr="00EE4A94">
        <w:rPr>
          <w:rFonts w:ascii="Times New Roman" w:hAnsi="Times New Roman" w:cs="Times New Roman"/>
          <w:sz w:val="24"/>
          <w:szCs w:val="24"/>
        </w:rPr>
        <w:t xml:space="preserve">evenwel over een andere scène hebben, </w:t>
      </w:r>
      <w:r w:rsidR="008B7895">
        <w:rPr>
          <w:rFonts w:ascii="Times New Roman" w:hAnsi="Times New Roman" w:cs="Times New Roman"/>
          <w:sz w:val="24"/>
          <w:szCs w:val="24"/>
        </w:rPr>
        <w:t xml:space="preserve">over </w:t>
      </w:r>
      <w:r w:rsidR="00E047D0" w:rsidRPr="00EE4A94">
        <w:rPr>
          <w:rFonts w:ascii="Times New Roman" w:hAnsi="Times New Roman" w:cs="Times New Roman"/>
          <w:sz w:val="24"/>
          <w:szCs w:val="24"/>
        </w:rPr>
        <w:t xml:space="preserve">een niet minder bekende scène overigens, die eerder in het stuk voorkomt en die een van de bekendste </w:t>
      </w:r>
      <w:r w:rsidR="00E047D0" w:rsidRPr="00EE4A94">
        <w:rPr>
          <w:rFonts w:ascii="Times New Roman" w:hAnsi="Times New Roman" w:cs="Times New Roman"/>
          <w:i/>
          <w:sz w:val="24"/>
          <w:szCs w:val="24"/>
        </w:rPr>
        <w:t xml:space="preserve">oneliners </w:t>
      </w:r>
      <w:r w:rsidR="00E047D0" w:rsidRPr="00EE4A94">
        <w:rPr>
          <w:rFonts w:ascii="Times New Roman" w:hAnsi="Times New Roman" w:cs="Times New Roman"/>
          <w:sz w:val="24"/>
          <w:szCs w:val="24"/>
        </w:rPr>
        <w:t xml:space="preserve">bevat die Shakespeare de </w:t>
      </w:r>
      <w:r w:rsidR="00465782">
        <w:rPr>
          <w:rFonts w:ascii="Times New Roman" w:hAnsi="Times New Roman" w:cs="Times New Roman"/>
          <w:sz w:val="24"/>
          <w:szCs w:val="24"/>
        </w:rPr>
        <w:t>moeilijk te doorgronden titelheld van zijn grote tragedie</w:t>
      </w:r>
      <w:r w:rsidR="00E047D0" w:rsidRPr="00EE4A94">
        <w:rPr>
          <w:rFonts w:ascii="Times New Roman" w:hAnsi="Times New Roman" w:cs="Times New Roman"/>
          <w:sz w:val="24"/>
          <w:szCs w:val="24"/>
        </w:rPr>
        <w:t xml:space="preserve"> in de mond leg</w:t>
      </w:r>
      <w:r w:rsidR="004607B0">
        <w:rPr>
          <w:rFonts w:ascii="Times New Roman" w:hAnsi="Times New Roman" w:cs="Times New Roman"/>
          <w:sz w:val="24"/>
          <w:szCs w:val="24"/>
        </w:rPr>
        <w:t>de</w:t>
      </w:r>
      <w:r w:rsidR="00E047D0" w:rsidRPr="00EE4A94">
        <w:rPr>
          <w:rFonts w:ascii="Times New Roman" w:hAnsi="Times New Roman" w:cs="Times New Roman"/>
          <w:sz w:val="24"/>
          <w:szCs w:val="24"/>
        </w:rPr>
        <w:t>: ‘</w:t>
      </w:r>
      <w:proofErr w:type="spellStart"/>
      <w:r w:rsidR="00E047D0" w:rsidRPr="00EE4A94">
        <w:rPr>
          <w:rFonts w:ascii="Times New Roman" w:hAnsi="Times New Roman" w:cs="Times New Roman"/>
          <w:sz w:val="24"/>
          <w:szCs w:val="24"/>
        </w:rPr>
        <w:t>Words</w:t>
      </w:r>
      <w:proofErr w:type="spellEnd"/>
      <w:r w:rsidR="00E047D0" w:rsidRPr="00EE4A94">
        <w:rPr>
          <w:rFonts w:ascii="Times New Roman" w:hAnsi="Times New Roman" w:cs="Times New Roman"/>
          <w:sz w:val="24"/>
          <w:szCs w:val="24"/>
        </w:rPr>
        <w:t xml:space="preserve">, </w:t>
      </w:r>
      <w:proofErr w:type="spellStart"/>
      <w:r w:rsidR="00E047D0" w:rsidRPr="00EE4A94">
        <w:rPr>
          <w:rFonts w:ascii="Times New Roman" w:hAnsi="Times New Roman" w:cs="Times New Roman"/>
          <w:sz w:val="24"/>
          <w:szCs w:val="24"/>
        </w:rPr>
        <w:t>word</w:t>
      </w:r>
      <w:r w:rsidR="004067C3" w:rsidRPr="00EE4A94">
        <w:rPr>
          <w:rFonts w:ascii="Times New Roman" w:hAnsi="Times New Roman" w:cs="Times New Roman"/>
          <w:sz w:val="24"/>
          <w:szCs w:val="24"/>
        </w:rPr>
        <w:t>s</w:t>
      </w:r>
      <w:proofErr w:type="spellEnd"/>
      <w:r w:rsidR="004067C3" w:rsidRPr="00EE4A94">
        <w:rPr>
          <w:rFonts w:ascii="Times New Roman" w:hAnsi="Times New Roman" w:cs="Times New Roman"/>
          <w:sz w:val="24"/>
          <w:szCs w:val="24"/>
        </w:rPr>
        <w:t xml:space="preserve">, </w:t>
      </w:r>
      <w:proofErr w:type="spellStart"/>
      <w:r w:rsidR="004067C3" w:rsidRPr="00EE4A94">
        <w:rPr>
          <w:rFonts w:ascii="Times New Roman" w:hAnsi="Times New Roman" w:cs="Times New Roman"/>
          <w:sz w:val="24"/>
          <w:szCs w:val="24"/>
        </w:rPr>
        <w:t>words</w:t>
      </w:r>
      <w:proofErr w:type="spellEnd"/>
      <w:r w:rsidR="00E047D0" w:rsidRPr="00EE4A94">
        <w:rPr>
          <w:rFonts w:ascii="Times New Roman" w:hAnsi="Times New Roman" w:cs="Times New Roman"/>
          <w:sz w:val="24"/>
          <w:szCs w:val="24"/>
        </w:rPr>
        <w:t>’</w:t>
      </w:r>
      <w:r w:rsidR="00213A5A" w:rsidRPr="00EE4A94">
        <w:rPr>
          <w:rFonts w:ascii="Times New Roman" w:hAnsi="Times New Roman" w:cs="Times New Roman"/>
          <w:sz w:val="24"/>
          <w:szCs w:val="24"/>
        </w:rPr>
        <w:t xml:space="preserve"> (2.2.189)</w:t>
      </w:r>
      <w:r w:rsidR="004067C3" w:rsidRPr="00EE4A94">
        <w:rPr>
          <w:rFonts w:ascii="Times New Roman" w:hAnsi="Times New Roman" w:cs="Times New Roman"/>
          <w:sz w:val="24"/>
          <w:szCs w:val="24"/>
        </w:rPr>
        <w:t xml:space="preserve"> – drie woorden maar, drie schamele lettergrepen zelfs, die</w:t>
      </w:r>
      <w:r w:rsidR="00213A5A" w:rsidRPr="00EE4A94">
        <w:rPr>
          <w:rFonts w:ascii="Times New Roman" w:hAnsi="Times New Roman" w:cs="Times New Roman"/>
          <w:sz w:val="24"/>
          <w:szCs w:val="24"/>
        </w:rPr>
        <w:t xml:space="preserve"> ons het wonder van </w:t>
      </w:r>
      <w:proofErr w:type="spellStart"/>
      <w:r w:rsidR="00213A5A" w:rsidRPr="00EE4A94">
        <w:rPr>
          <w:rFonts w:ascii="Times New Roman" w:hAnsi="Times New Roman" w:cs="Times New Roman"/>
          <w:sz w:val="24"/>
          <w:szCs w:val="24"/>
        </w:rPr>
        <w:t>Shakespeares</w:t>
      </w:r>
      <w:proofErr w:type="spellEnd"/>
      <w:r w:rsidR="00213A5A" w:rsidRPr="00EE4A94">
        <w:rPr>
          <w:rFonts w:ascii="Times New Roman" w:hAnsi="Times New Roman" w:cs="Times New Roman"/>
          <w:sz w:val="24"/>
          <w:szCs w:val="24"/>
        </w:rPr>
        <w:t xml:space="preserve"> dramatische kunst in een notendop presenteren en die ons</w:t>
      </w:r>
      <w:r w:rsidR="00465782">
        <w:rPr>
          <w:rFonts w:ascii="Times New Roman" w:hAnsi="Times New Roman" w:cs="Times New Roman"/>
          <w:sz w:val="24"/>
          <w:szCs w:val="24"/>
        </w:rPr>
        <w:t xml:space="preserve"> mogelijk een nieuwe</w:t>
      </w:r>
      <w:r w:rsidR="00213A5A" w:rsidRPr="00EE4A94">
        <w:rPr>
          <w:rFonts w:ascii="Times New Roman" w:hAnsi="Times New Roman" w:cs="Times New Roman"/>
          <w:sz w:val="24"/>
          <w:szCs w:val="24"/>
        </w:rPr>
        <w:t xml:space="preserve"> toegang bieden tot de geest van een van zijn meest eigenzinnige creaties. </w:t>
      </w:r>
      <w:r w:rsidR="00E31584">
        <w:rPr>
          <w:rFonts w:ascii="Times New Roman" w:hAnsi="Times New Roman" w:cs="Times New Roman"/>
          <w:sz w:val="24"/>
          <w:szCs w:val="24"/>
        </w:rPr>
        <w:t>M</w:t>
      </w:r>
      <w:r w:rsidR="00FE5523" w:rsidRPr="00AD5381">
        <w:rPr>
          <w:rFonts w:ascii="Times New Roman" w:hAnsi="Times New Roman" w:cs="Times New Roman"/>
          <w:sz w:val="24"/>
          <w:szCs w:val="24"/>
        </w:rPr>
        <w:t>et</w:t>
      </w:r>
      <w:r w:rsidR="00E047D0">
        <w:rPr>
          <w:rFonts w:ascii="Times New Roman" w:hAnsi="Times New Roman" w:cs="Times New Roman"/>
          <w:sz w:val="24"/>
          <w:szCs w:val="24"/>
        </w:rPr>
        <w:t xml:space="preserve"> deze repliek</w:t>
      </w:r>
      <w:r w:rsidR="00FE5523" w:rsidRPr="00AD5381">
        <w:rPr>
          <w:rFonts w:ascii="Times New Roman" w:hAnsi="Times New Roman" w:cs="Times New Roman"/>
          <w:sz w:val="24"/>
          <w:szCs w:val="24"/>
        </w:rPr>
        <w:t xml:space="preserve"> </w:t>
      </w:r>
      <w:r w:rsidR="00213A5A">
        <w:rPr>
          <w:rFonts w:ascii="Times New Roman" w:hAnsi="Times New Roman" w:cs="Times New Roman"/>
          <w:sz w:val="24"/>
          <w:szCs w:val="24"/>
        </w:rPr>
        <w:t xml:space="preserve">van Hamlet </w:t>
      </w:r>
      <w:r w:rsidR="00E31584">
        <w:rPr>
          <w:rFonts w:ascii="Times New Roman" w:hAnsi="Times New Roman" w:cs="Times New Roman"/>
          <w:sz w:val="24"/>
          <w:szCs w:val="24"/>
        </w:rPr>
        <w:t xml:space="preserve">bevinden we ons </w:t>
      </w:r>
      <w:r w:rsidR="00FE5523" w:rsidRPr="00AD5381">
        <w:rPr>
          <w:rFonts w:ascii="Times New Roman" w:hAnsi="Times New Roman" w:cs="Times New Roman"/>
          <w:sz w:val="24"/>
          <w:szCs w:val="24"/>
        </w:rPr>
        <w:t xml:space="preserve">een kleine tweehonderd verzen ver in de </w:t>
      </w:r>
      <w:r w:rsidR="00FE5523">
        <w:rPr>
          <w:rFonts w:ascii="Times New Roman" w:hAnsi="Times New Roman" w:cs="Times New Roman"/>
          <w:sz w:val="24"/>
          <w:szCs w:val="24"/>
        </w:rPr>
        <w:t xml:space="preserve">tweede </w:t>
      </w:r>
      <w:r w:rsidR="00FE5523">
        <w:rPr>
          <w:rFonts w:ascii="Times New Roman" w:hAnsi="Times New Roman" w:cs="Times New Roman"/>
          <w:sz w:val="24"/>
          <w:szCs w:val="24"/>
        </w:rPr>
        <w:lastRenderedPageBreak/>
        <w:t>scène van het tweede bedrijf</w:t>
      </w:r>
      <w:r w:rsidR="00E047D0">
        <w:rPr>
          <w:rFonts w:ascii="Times New Roman" w:hAnsi="Times New Roman" w:cs="Times New Roman"/>
          <w:sz w:val="24"/>
          <w:szCs w:val="24"/>
        </w:rPr>
        <w:t>.</w:t>
      </w:r>
      <w:r w:rsidR="00FE5523" w:rsidRPr="00AD5381">
        <w:rPr>
          <w:rFonts w:ascii="Times New Roman" w:hAnsi="Times New Roman" w:cs="Times New Roman"/>
          <w:sz w:val="24"/>
          <w:szCs w:val="24"/>
        </w:rPr>
        <w:t xml:space="preserve"> </w:t>
      </w:r>
      <w:r w:rsidR="00213A5A">
        <w:rPr>
          <w:rFonts w:ascii="Times New Roman" w:hAnsi="Times New Roman" w:cs="Times New Roman"/>
          <w:sz w:val="24"/>
          <w:szCs w:val="24"/>
        </w:rPr>
        <w:t>‘</w:t>
      </w:r>
      <w:proofErr w:type="spellStart"/>
      <w:r w:rsidR="00213A5A">
        <w:rPr>
          <w:rFonts w:ascii="Times New Roman" w:hAnsi="Times New Roman" w:cs="Times New Roman"/>
          <w:sz w:val="24"/>
          <w:szCs w:val="24"/>
        </w:rPr>
        <w:t>Words</w:t>
      </w:r>
      <w:proofErr w:type="spellEnd"/>
      <w:r w:rsidR="00213A5A">
        <w:rPr>
          <w:rFonts w:ascii="Times New Roman" w:hAnsi="Times New Roman" w:cs="Times New Roman"/>
          <w:sz w:val="24"/>
          <w:szCs w:val="24"/>
        </w:rPr>
        <w:t xml:space="preserve">, </w:t>
      </w:r>
      <w:proofErr w:type="spellStart"/>
      <w:r w:rsidR="00213A5A">
        <w:rPr>
          <w:rFonts w:ascii="Times New Roman" w:hAnsi="Times New Roman" w:cs="Times New Roman"/>
          <w:sz w:val="24"/>
          <w:szCs w:val="24"/>
        </w:rPr>
        <w:t>words</w:t>
      </w:r>
      <w:proofErr w:type="spellEnd"/>
      <w:r w:rsidR="00213A5A">
        <w:rPr>
          <w:rFonts w:ascii="Times New Roman" w:hAnsi="Times New Roman" w:cs="Times New Roman"/>
          <w:sz w:val="24"/>
          <w:szCs w:val="24"/>
        </w:rPr>
        <w:t xml:space="preserve">, </w:t>
      </w:r>
      <w:proofErr w:type="spellStart"/>
      <w:r w:rsidR="00213A5A">
        <w:rPr>
          <w:rFonts w:ascii="Times New Roman" w:hAnsi="Times New Roman" w:cs="Times New Roman"/>
          <w:sz w:val="24"/>
          <w:szCs w:val="24"/>
        </w:rPr>
        <w:t>words</w:t>
      </w:r>
      <w:proofErr w:type="spellEnd"/>
      <w:r w:rsidR="00213A5A">
        <w:rPr>
          <w:rFonts w:ascii="Times New Roman" w:hAnsi="Times New Roman" w:cs="Times New Roman"/>
          <w:sz w:val="24"/>
          <w:szCs w:val="24"/>
        </w:rPr>
        <w:t xml:space="preserve">’ </w:t>
      </w:r>
      <w:r w:rsidR="00950955">
        <w:rPr>
          <w:rFonts w:ascii="Times New Roman" w:hAnsi="Times New Roman" w:cs="Times New Roman"/>
          <w:sz w:val="24"/>
          <w:szCs w:val="24"/>
        </w:rPr>
        <w:t>i</w:t>
      </w:r>
      <w:r w:rsidR="00786B43" w:rsidRPr="00AD5381">
        <w:rPr>
          <w:rFonts w:ascii="Times New Roman" w:hAnsi="Times New Roman" w:cs="Times New Roman"/>
          <w:sz w:val="24"/>
          <w:szCs w:val="24"/>
        </w:rPr>
        <w:t xml:space="preserve">s het nogal plompe antwoord dat </w:t>
      </w:r>
      <w:r w:rsidR="00EE4A94">
        <w:rPr>
          <w:rFonts w:ascii="Times New Roman" w:hAnsi="Times New Roman" w:cs="Times New Roman"/>
          <w:sz w:val="24"/>
          <w:szCs w:val="24"/>
        </w:rPr>
        <w:t>de goede prins</w:t>
      </w:r>
      <w:r w:rsidR="00EE4A94" w:rsidRPr="00AD5381">
        <w:rPr>
          <w:rFonts w:ascii="Times New Roman" w:hAnsi="Times New Roman" w:cs="Times New Roman"/>
          <w:sz w:val="24"/>
          <w:szCs w:val="24"/>
        </w:rPr>
        <w:t xml:space="preserve"> </w:t>
      </w:r>
      <w:r w:rsidR="00786B43" w:rsidRPr="00AD5381">
        <w:rPr>
          <w:rFonts w:ascii="Times New Roman" w:hAnsi="Times New Roman" w:cs="Times New Roman"/>
          <w:sz w:val="24"/>
          <w:szCs w:val="24"/>
        </w:rPr>
        <w:t xml:space="preserve">aan de slippendrager </w:t>
      </w:r>
      <w:proofErr w:type="spellStart"/>
      <w:r w:rsidR="00786B43" w:rsidRPr="00AD5381">
        <w:rPr>
          <w:rFonts w:ascii="Times New Roman" w:hAnsi="Times New Roman" w:cs="Times New Roman"/>
          <w:sz w:val="24"/>
          <w:szCs w:val="24"/>
        </w:rPr>
        <w:t>Polonius</w:t>
      </w:r>
      <w:proofErr w:type="spellEnd"/>
      <w:r w:rsidR="00786B43" w:rsidRPr="00AD5381">
        <w:rPr>
          <w:rFonts w:ascii="Times New Roman" w:hAnsi="Times New Roman" w:cs="Times New Roman"/>
          <w:sz w:val="24"/>
          <w:szCs w:val="24"/>
        </w:rPr>
        <w:t xml:space="preserve"> geeft wanneer die hem vraagt – met slechts schijnbaar goe</w:t>
      </w:r>
      <w:r w:rsidR="00872C48">
        <w:rPr>
          <w:rFonts w:ascii="Times New Roman" w:hAnsi="Times New Roman" w:cs="Times New Roman"/>
          <w:sz w:val="24"/>
          <w:szCs w:val="24"/>
        </w:rPr>
        <w:t>dbedoelde nieuwsgierigheid – welk boek</w:t>
      </w:r>
      <w:r w:rsidR="00786B43" w:rsidRPr="00AD5381">
        <w:rPr>
          <w:rFonts w:ascii="Times New Roman" w:hAnsi="Times New Roman" w:cs="Times New Roman"/>
          <w:sz w:val="24"/>
          <w:szCs w:val="24"/>
        </w:rPr>
        <w:t xml:space="preserve"> </w:t>
      </w:r>
      <w:r w:rsidR="00EE4A94">
        <w:rPr>
          <w:rFonts w:ascii="Times New Roman" w:hAnsi="Times New Roman" w:cs="Times New Roman"/>
          <w:sz w:val="24"/>
          <w:szCs w:val="24"/>
        </w:rPr>
        <w:t>Hamlet</w:t>
      </w:r>
      <w:r w:rsidR="00786B43" w:rsidRPr="00AD5381">
        <w:rPr>
          <w:rFonts w:ascii="Times New Roman" w:hAnsi="Times New Roman" w:cs="Times New Roman"/>
          <w:sz w:val="24"/>
          <w:szCs w:val="24"/>
        </w:rPr>
        <w:t xml:space="preserve"> wel aan het lezen mag zijn</w:t>
      </w:r>
      <w:r w:rsidR="00872C48">
        <w:rPr>
          <w:rFonts w:ascii="Times New Roman" w:hAnsi="Times New Roman" w:cs="Times New Roman"/>
          <w:sz w:val="24"/>
          <w:szCs w:val="24"/>
        </w:rPr>
        <w:t xml:space="preserve"> </w:t>
      </w:r>
      <w:r w:rsidR="00213A5A">
        <w:rPr>
          <w:rFonts w:ascii="Times New Roman" w:hAnsi="Times New Roman" w:cs="Times New Roman"/>
          <w:sz w:val="24"/>
          <w:szCs w:val="24"/>
        </w:rPr>
        <w:t xml:space="preserve">op </w:t>
      </w:r>
      <w:r w:rsidR="00E31584">
        <w:rPr>
          <w:rFonts w:ascii="Times New Roman" w:hAnsi="Times New Roman" w:cs="Times New Roman"/>
          <w:sz w:val="24"/>
          <w:szCs w:val="24"/>
        </w:rPr>
        <w:t xml:space="preserve">dat </w:t>
      </w:r>
      <w:r w:rsidR="00213A5A">
        <w:rPr>
          <w:rFonts w:ascii="Times New Roman" w:hAnsi="Times New Roman" w:cs="Times New Roman"/>
          <w:sz w:val="24"/>
          <w:szCs w:val="24"/>
        </w:rPr>
        <w:t xml:space="preserve">moment in het stuk </w:t>
      </w:r>
      <w:r w:rsidR="00E31584">
        <w:rPr>
          <w:rFonts w:ascii="Times New Roman" w:hAnsi="Times New Roman" w:cs="Times New Roman"/>
          <w:sz w:val="24"/>
          <w:szCs w:val="24"/>
        </w:rPr>
        <w:t>waarop</w:t>
      </w:r>
      <w:r w:rsidR="00213A5A">
        <w:rPr>
          <w:rFonts w:ascii="Times New Roman" w:hAnsi="Times New Roman" w:cs="Times New Roman"/>
          <w:sz w:val="24"/>
          <w:szCs w:val="24"/>
        </w:rPr>
        <w:t xml:space="preserve"> </w:t>
      </w:r>
      <w:proofErr w:type="spellStart"/>
      <w:r w:rsidR="00213A5A">
        <w:rPr>
          <w:rFonts w:ascii="Times New Roman" w:hAnsi="Times New Roman" w:cs="Times New Roman"/>
          <w:sz w:val="24"/>
          <w:szCs w:val="24"/>
        </w:rPr>
        <w:t>Polonius</w:t>
      </w:r>
      <w:proofErr w:type="spellEnd"/>
      <w:r w:rsidR="00465782">
        <w:rPr>
          <w:rFonts w:ascii="Times New Roman" w:hAnsi="Times New Roman" w:cs="Times New Roman"/>
          <w:sz w:val="24"/>
          <w:szCs w:val="24"/>
        </w:rPr>
        <w:t xml:space="preserve"> zijn</w:t>
      </w:r>
      <w:r w:rsidR="00213A5A">
        <w:rPr>
          <w:rFonts w:ascii="Times New Roman" w:hAnsi="Times New Roman" w:cs="Times New Roman"/>
          <w:sz w:val="24"/>
          <w:szCs w:val="24"/>
        </w:rPr>
        <w:t xml:space="preserve"> pad kruist. </w:t>
      </w:r>
      <w:r w:rsidR="00BA02C5">
        <w:rPr>
          <w:rFonts w:ascii="Times New Roman" w:hAnsi="Times New Roman" w:cs="Times New Roman"/>
          <w:sz w:val="24"/>
          <w:szCs w:val="24"/>
        </w:rPr>
        <w:t>We hebben de</w:t>
      </w:r>
      <w:r w:rsidR="00213A5A">
        <w:rPr>
          <w:rFonts w:ascii="Times New Roman" w:hAnsi="Times New Roman" w:cs="Times New Roman"/>
          <w:sz w:val="24"/>
          <w:szCs w:val="24"/>
        </w:rPr>
        <w:t xml:space="preserve"> </w:t>
      </w:r>
      <w:r w:rsidR="00BA02C5">
        <w:rPr>
          <w:rFonts w:ascii="Times New Roman" w:hAnsi="Times New Roman" w:cs="Times New Roman"/>
          <w:sz w:val="24"/>
          <w:szCs w:val="24"/>
        </w:rPr>
        <w:t>twee</w:t>
      </w:r>
      <w:r w:rsidR="00213A5A">
        <w:rPr>
          <w:rFonts w:ascii="Times New Roman" w:hAnsi="Times New Roman" w:cs="Times New Roman"/>
          <w:sz w:val="24"/>
          <w:szCs w:val="24"/>
        </w:rPr>
        <w:t xml:space="preserve"> </w:t>
      </w:r>
      <w:r w:rsidR="00E31584">
        <w:rPr>
          <w:rFonts w:ascii="Times New Roman" w:hAnsi="Times New Roman" w:cs="Times New Roman"/>
          <w:sz w:val="24"/>
          <w:szCs w:val="24"/>
        </w:rPr>
        <w:t xml:space="preserve">samen </w:t>
      </w:r>
      <w:r w:rsidR="00213A5A">
        <w:rPr>
          <w:rFonts w:ascii="Times New Roman" w:hAnsi="Times New Roman" w:cs="Times New Roman"/>
          <w:sz w:val="24"/>
          <w:szCs w:val="24"/>
        </w:rPr>
        <w:t xml:space="preserve">al </w:t>
      </w:r>
      <w:r w:rsidR="00E31584">
        <w:rPr>
          <w:rFonts w:ascii="Times New Roman" w:hAnsi="Times New Roman" w:cs="Times New Roman"/>
          <w:sz w:val="24"/>
          <w:szCs w:val="24"/>
        </w:rPr>
        <w:t>eerder</w:t>
      </w:r>
      <w:r w:rsidR="00213A5A">
        <w:rPr>
          <w:rFonts w:ascii="Times New Roman" w:hAnsi="Times New Roman" w:cs="Times New Roman"/>
          <w:sz w:val="24"/>
          <w:szCs w:val="24"/>
        </w:rPr>
        <w:t xml:space="preserve"> op het toneel ge</w:t>
      </w:r>
      <w:r w:rsidR="00BA02C5">
        <w:rPr>
          <w:rFonts w:ascii="Times New Roman" w:hAnsi="Times New Roman" w:cs="Times New Roman"/>
          <w:sz w:val="24"/>
          <w:szCs w:val="24"/>
        </w:rPr>
        <w:t>zien</w:t>
      </w:r>
      <w:r w:rsidR="00213A5A">
        <w:rPr>
          <w:rFonts w:ascii="Times New Roman" w:hAnsi="Times New Roman" w:cs="Times New Roman"/>
          <w:sz w:val="24"/>
          <w:szCs w:val="24"/>
        </w:rPr>
        <w:t xml:space="preserve"> – in de tweede scène van het eerste bedrijf,</w:t>
      </w:r>
      <w:r w:rsidR="00E31584">
        <w:rPr>
          <w:rFonts w:ascii="Times New Roman" w:hAnsi="Times New Roman" w:cs="Times New Roman"/>
          <w:sz w:val="24"/>
          <w:szCs w:val="24"/>
        </w:rPr>
        <w:t xml:space="preserve"> meer bepaald,</w:t>
      </w:r>
      <w:r w:rsidR="00213A5A">
        <w:rPr>
          <w:rFonts w:ascii="Times New Roman" w:hAnsi="Times New Roman" w:cs="Times New Roman"/>
          <w:sz w:val="24"/>
          <w:szCs w:val="24"/>
        </w:rPr>
        <w:t xml:space="preserve"> waarop we straks nog terugkomen – maar hier spreken ze elkaar voor het eerst</w:t>
      </w:r>
      <w:r w:rsidR="00465782">
        <w:rPr>
          <w:rFonts w:ascii="Times New Roman" w:hAnsi="Times New Roman" w:cs="Times New Roman"/>
          <w:sz w:val="24"/>
          <w:szCs w:val="24"/>
        </w:rPr>
        <w:t xml:space="preserve"> </w:t>
      </w:r>
      <w:r w:rsidR="00E31584">
        <w:rPr>
          <w:rFonts w:ascii="Times New Roman" w:hAnsi="Times New Roman" w:cs="Times New Roman"/>
          <w:sz w:val="24"/>
          <w:szCs w:val="24"/>
        </w:rPr>
        <w:t xml:space="preserve">ook </w:t>
      </w:r>
      <w:r w:rsidR="00465782">
        <w:rPr>
          <w:rFonts w:ascii="Times New Roman" w:hAnsi="Times New Roman" w:cs="Times New Roman"/>
          <w:sz w:val="24"/>
          <w:szCs w:val="24"/>
        </w:rPr>
        <w:t>echt toe</w:t>
      </w:r>
      <w:r w:rsidR="00BA02C5">
        <w:rPr>
          <w:rFonts w:ascii="Times New Roman" w:hAnsi="Times New Roman" w:cs="Times New Roman"/>
          <w:sz w:val="24"/>
          <w:szCs w:val="24"/>
        </w:rPr>
        <w:t>.</w:t>
      </w:r>
      <w:r w:rsidR="00213A5A">
        <w:rPr>
          <w:rFonts w:ascii="Times New Roman" w:hAnsi="Times New Roman" w:cs="Times New Roman"/>
          <w:sz w:val="24"/>
          <w:szCs w:val="24"/>
        </w:rPr>
        <w:t xml:space="preserve"> </w:t>
      </w:r>
      <w:r w:rsidR="00EE4A94">
        <w:rPr>
          <w:rFonts w:ascii="Times New Roman" w:hAnsi="Times New Roman" w:cs="Times New Roman"/>
          <w:sz w:val="24"/>
          <w:szCs w:val="24"/>
          <w:lang w:val="en-US"/>
        </w:rPr>
        <w:t>’</w:t>
      </w:r>
      <w:r w:rsidR="00680DC7" w:rsidRPr="00EE4A94">
        <w:rPr>
          <w:rFonts w:ascii="Times New Roman" w:hAnsi="Times New Roman" w:cs="Times New Roman"/>
          <w:sz w:val="24"/>
          <w:szCs w:val="24"/>
          <w:lang w:val="en-US"/>
        </w:rPr>
        <w:t xml:space="preserve">What </w:t>
      </w:r>
      <w:r w:rsidR="00746CB8" w:rsidRPr="00EE4A94">
        <w:rPr>
          <w:rFonts w:ascii="Times New Roman" w:hAnsi="Times New Roman" w:cs="Times New Roman"/>
          <w:sz w:val="24"/>
          <w:szCs w:val="24"/>
          <w:lang w:val="en-US"/>
        </w:rPr>
        <w:t>do</w:t>
      </w:r>
      <w:r w:rsidR="00680DC7" w:rsidRPr="00EE4A94">
        <w:rPr>
          <w:rFonts w:ascii="Times New Roman" w:hAnsi="Times New Roman" w:cs="Times New Roman"/>
          <w:sz w:val="24"/>
          <w:szCs w:val="24"/>
          <w:lang w:val="en-US"/>
        </w:rPr>
        <w:t xml:space="preserve"> you read, my lord?’</w:t>
      </w:r>
      <w:r w:rsidR="00BA02C5" w:rsidRPr="00EE4A94">
        <w:rPr>
          <w:rFonts w:ascii="Times New Roman" w:hAnsi="Times New Roman" w:cs="Times New Roman"/>
          <w:sz w:val="24"/>
          <w:szCs w:val="24"/>
          <w:lang w:val="en-US"/>
        </w:rPr>
        <w:t xml:space="preserve">, </w:t>
      </w:r>
      <w:proofErr w:type="spellStart"/>
      <w:r w:rsidR="00BA02C5" w:rsidRPr="00EE4A94">
        <w:rPr>
          <w:rFonts w:ascii="Times New Roman" w:hAnsi="Times New Roman" w:cs="Times New Roman"/>
          <w:sz w:val="24"/>
          <w:szCs w:val="24"/>
          <w:lang w:val="en-US"/>
        </w:rPr>
        <w:t>vraagt</w:t>
      </w:r>
      <w:proofErr w:type="spellEnd"/>
      <w:r w:rsidR="00BA02C5" w:rsidRPr="00EE4A94">
        <w:rPr>
          <w:rFonts w:ascii="Times New Roman" w:hAnsi="Times New Roman" w:cs="Times New Roman"/>
          <w:sz w:val="24"/>
          <w:szCs w:val="24"/>
          <w:lang w:val="en-US"/>
        </w:rPr>
        <w:t xml:space="preserve"> Polonius </w:t>
      </w:r>
      <w:proofErr w:type="spellStart"/>
      <w:r w:rsidR="00BA02C5" w:rsidRPr="00EE4A94">
        <w:rPr>
          <w:rFonts w:ascii="Times New Roman" w:hAnsi="Times New Roman" w:cs="Times New Roman"/>
          <w:sz w:val="24"/>
          <w:szCs w:val="24"/>
          <w:lang w:val="en-US"/>
        </w:rPr>
        <w:t>aan</w:t>
      </w:r>
      <w:proofErr w:type="spellEnd"/>
      <w:r w:rsidR="00BA02C5" w:rsidRPr="00EE4A94">
        <w:rPr>
          <w:rFonts w:ascii="Times New Roman" w:hAnsi="Times New Roman" w:cs="Times New Roman"/>
          <w:sz w:val="24"/>
          <w:szCs w:val="24"/>
          <w:lang w:val="en-US"/>
        </w:rPr>
        <w:t xml:space="preserve"> Hamlet (2.2.188</w:t>
      </w:r>
      <w:r w:rsidR="00680DC7" w:rsidRPr="00EE4A94">
        <w:rPr>
          <w:rFonts w:ascii="Times New Roman" w:hAnsi="Times New Roman" w:cs="Times New Roman"/>
          <w:sz w:val="24"/>
          <w:szCs w:val="24"/>
          <w:lang w:val="en-US"/>
        </w:rPr>
        <w:t>)</w:t>
      </w:r>
      <w:r w:rsidR="00786B43" w:rsidRPr="00EE4A94">
        <w:rPr>
          <w:rFonts w:ascii="Times New Roman" w:hAnsi="Times New Roman" w:cs="Times New Roman"/>
          <w:sz w:val="24"/>
          <w:szCs w:val="24"/>
          <w:lang w:val="en-US"/>
        </w:rPr>
        <w:t xml:space="preserve">. </w:t>
      </w:r>
      <w:r w:rsidR="00786B43" w:rsidRPr="00AD5381">
        <w:rPr>
          <w:rFonts w:ascii="Times New Roman" w:hAnsi="Times New Roman" w:cs="Times New Roman"/>
          <w:sz w:val="24"/>
          <w:szCs w:val="24"/>
        </w:rPr>
        <w:t xml:space="preserve">Aangezien </w:t>
      </w:r>
      <w:r w:rsidR="00465782">
        <w:rPr>
          <w:rFonts w:ascii="Times New Roman" w:hAnsi="Times New Roman" w:cs="Times New Roman"/>
          <w:sz w:val="24"/>
          <w:szCs w:val="24"/>
        </w:rPr>
        <w:t>die laatste</w:t>
      </w:r>
      <w:r w:rsidR="00BA02C5">
        <w:rPr>
          <w:rFonts w:ascii="Times New Roman" w:hAnsi="Times New Roman" w:cs="Times New Roman"/>
          <w:sz w:val="24"/>
          <w:szCs w:val="24"/>
        </w:rPr>
        <w:t xml:space="preserve"> doorheeft dat </w:t>
      </w:r>
      <w:r w:rsidR="00786B43" w:rsidRPr="00AD5381">
        <w:rPr>
          <w:rFonts w:ascii="Times New Roman" w:hAnsi="Times New Roman" w:cs="Times New Roman"/>
          <w:sz w:val="24"/>
          <w:szCs w:val="24"/>
        </w:rPr>
        <w:t>de vraag niet echt een vraag is</w:t>
      </w:r>
      <w:r w:rsidR="00BA02C5">
        <w:rPr>
          <w:rFonts w:ascii="Times New Roman" w:hAnsi="Times New Roman" w:cs="Times New Roman"/>
          <w:sz w:val="24"/>
          <w:szCs w:val="24"/>
        </w:rPr>
        <w:t xml:space="preserve">, </w:t>
      </w:r>
      <w:r w:rsidR="00786B43" w:rsidRPr="00AD5381">
        <w:rPr>
          <w:rFonts w:ascii="Times New Roman" w:hAnsi="Times New Roman" w:cs="Times New Roman"/>
          <w:sz w:val="24"/>
          <w:szCs w:val="24"/>
        </w:rPr>
        <w:t>maar een excuus om het over iets anders te hebben</w:t>
      </w:r>
      <w:r w:rsidR="00BA02C5">
        <w:rPr>
          <w:rFonts w:ascii="Times New Roman" w:hAnsi="Times New Roman" w:cs="Times New Roman"/>
          <w:sz w:val="24"/>
          <w:szCs w:val="24"/>
        </w:rPr>
        <w:t xml:space="preserve">, besluit </w:t>
      </w:r>
      <w:r w:rsidR="00465782">
        <w:rPr>
          <w:rFonts w:ascii="Times New Roman" w:hAnsi="Times New Roman" w:cs="Times New Roman"/>
          <w:sz w:val="24"/>
          <w:szCs w:val="24"/>
        </w:rPr>
        <w:t>hij</w:t>
      </w:r>
      <w:r w:rsidR="00BA02C5">
        <w:rPr>
          <w:rFonts w:ascii="Times New Roman" w:hAnsi="Times New Roman" w:cs="Times New Roman"/>
          <w:sz w:val="24"/>
          <w:szCs w:val="24"/>
        </w:rPr>
        <w:t xml:space="preserve"> terecht dat zijn </w:t>
      </w:r>
      <w:r w:rsidR="00786B43" w:rsidRPr="00AD5381">
        <w:rPr>
          <w:rFonts w:ascii="Times New Roman" w:hAnsi="Times New Roman" w:cs="Times New Roman"/>
          <w:sz w:val="24"/>
          <w:szCs w:val="24"/>
        </w:rPr>
        <w:t xml:space="preserve">antwoord ook niet echt een antwoord </w:t>
      </w:r>
      <w:r w:rsidR="00BA02C5">
        <w:rPr>
          <w:rFonts w:ascii="Times New Roman" w:hAnsi="Times New Roman" w:cs="Times New Roman"/>
          <w:sz w:val="24"/>
          <w:szCs w:val="24"/>
        </w:rPr>
        <w:t xml:space="preserve">hoeft </w:t>
      </w:r>
      <w:r w:rsidR="00786B43" w:rsidRPr="00AD5381">
        <w:rPr>
          <w:rFonts w:ascii="Times New Roman" w:hAnsi="Times New Roman" w:cs="Times New Roman"/>
          <w:sz w:val="24"/>
          <w:szCs w:val="24"/>
        </w:rPr>
        <w:t xml:space="preserve">te zijn. Ik ben woorden aan het lezen, zegt </w:t>
      </w:r>
      <w:r w:rsidR="00465782">
        <w:rPr>
          <w:rFonts w:ascii="Times New Roman" w:hAnsi="Times New Roman" w:cs="Times New Roman"/>
          <w:sz w:val="24"/>
          <w:szCs w:val="24"/>
        </w:rPr>
        <w:t>Hamlet</w:t>
      </w:r>
      <w:r w:rsidR="00786B43" w:rsidRPr="00AD5381">
        <w:rPr>
          <w:rFonts w:ascii="Times New Roman" w:hAnsi="Times New Roman" w:cs="Times New Roman"/>
          <w:sz w:val="24"/>
          <w:szCs w:val="24"/>
        </w:rPr>
        <w:t xml:space="preserve">: woorden, woorden, woorden. </w:t>
      </w:r>
      <w:r w:rsidR="009515F7">
        <w:rPr>
          <w:rFonts w:ascii="Times New Roman" w:hAnsi="Times New Roman" w:cs="Times New Roman"/>
          <w:sz w:val="24"/>
          <w:szCs w:val="24"/>
        </w:rPr>
        <w:t xml:space="preserve">(Laurence Olivier spreekt de drie woorden </w:t>
      </w:r>
      <w:r w:rsidR="00D728AC">
        <w:rPr>
          <w:rFonts w:ascii="Times New Roman" w:hAnsi="Times New Roman" w:cs="Times New Roman"/>
          <w:sz w:val="24"/>
          <w:szCs w:val="24"/>
        </w:rPr>
        <w:t xml:space="preserve">relatief </w:t>
      </w:r>
      <w:r w:rsidR="009515F7">
        <w:rPr>
          <w:rFonts w:ascii="Times New Roman" w:hAnsi="Times New Roman" w:cs="Times New Roman"/>
          <w:sz w:val="24"/>
          <w:szCs w:val="24"/>
        </w:rPr>
        <w:t>snel na elkaar uit en hij toont</w:t>
      </w:r>
      <w:r w:rsidR="00D728AC">
        <w:rPr>
          <w:rFonts w:ascii="Times New Roman" w:hAnsi="Times New Roman" w:cs="Times New Roman"/>
          <w:sz w:val="24"/>
          <w:szCs w:val="24"/>
        </w:rPr>
        <w:t xml:space="preserve"> </w:t>
      </w:r>
      <w:proofErr w:type="spellStart"/>
      <w:r w:rsidR="008B7895">
        <w:rPr>
          <w:rFonts w:ascii="Times New Roman" w:hAnsi="Times New Roman" w:cs="Times New Roman"/>
          <w:sz w:val="24"/>
          <w:szCs w:val="24"/>
        </w:rPr>
        <w:t>Polonius</w:t>
      </w:r>
      <w:proofErr w:type="spellEnd"/>
      <w:r w:rsidR="008B7895">
        <w:rPr>
          <w:rFonts w:ascii="Times New Roman" w:hAnsi="Times New Roman" w:cs="Times New Roman"/>
          <w:sz w:val="24"/>
          <w:szCs w:val="24"/>
        </w:rPr>
        <w:t xml:space="preserve"> </w:t>
      </w:r>
      <w:r w:rsidR="00D728AC">
        <w:rPr>
          <w:rFonts w:ascii="Times New Roman" w:hAnsi="Times New Roman" w:cs="Times New Roman"/>
          <w:sz w:val="24"/>
          <w:szCs w:val="24"/>
        </w:rPr>
        <w:t>intussen</w:t>
      </w:r>
      <w:r w:rsidR="009515F7">
        <w:rPr>
          <w:rFonts w:ascii="Times New Roman" w:hAnsi="Times New Roman" w:cs="Times New Roman"/>
          <w:sz w:val="24"/>
          <w:szCs w:val="24"/>
        </w:rPr>
        <w:t xml:space="preserve"> het opengeslagen boek dat hij </w:t>
      </w:r>
      <w:r w:rsidR="00D728AC">
        <w:rPr>
          <w:rFonts w:ascii="Times New Roman" w:hAnsi="Times New Roman" w:cs="Times New Roman"/>
          <w:sz w:val="24"/>
          <w:szCs w:val="24"/>
        </w:rPr>
        <w:t>aan het lezen is</w:t>
      </w:r>
      <w:r w:rsidR="009515F7">
        <w:rPr>
          <w:rFonts w:ascii="Times New Roman" w:hAnsi="Times New Roman" w:cs="Times New Roman"/>
          <w:sz w:val="24"/>
          <w:szCs w:val="24"/>
        </w:rPr>
        <w:t xml:space="preserve">. </w:t>
      </w:r>
      <w:r w:rsidR="00E03148">
        <w:rPr>
          <w:rFonts w:ascii="Times New Roman" w:hAnsi="Times New Roman" w:cs="Times New Roman"/>
          <w:sz w:val="24"/>
          <w:szCs w:val="24"/>
        </w:rPr>
        <w:t xml:space="preserve">Kenneth </w:t>
      </w:r>
      <w:proofErr w:type="spellStart"/>
      <w:r w:rsidR="009515F7">
        <w:rPr>
          <w:rFonts w:ascii="Times New Roman" w:hAnsi="Times New Roman" w:cs="Times New Roman"/>
          <w:sz w:val="24"/>
          <w:szCs w:val="24"/>
        </w:rPr>
        <w:t>Branagh</w:t>
      </w:r>
      <w:proofErr w:type="spellEnd"/>
      <w:r w:rsidR="009515F7">
        <w:rPr>
          <w:rFonts w:ascii="Times New Roman" w:hAnsi="Times New Roman" w:cs="Times New Roman"/>
          <w:sz w:val="24"/>
          <w:szCs w:val="24"/>
        </w:rPr>
        <w:t xml:space="preserve"> pauzeert </w:t>
      </w:r>
      <w:r w:rsidR="00E03148">
        <w:rPr>
          <w:rFonts w:ascii="Times New Roman" w:hAnsi="Times New Roman" w:cs="Times New Roman"/>
          <w:sz w:val="24"/>
          <w:szCs w:val="24"/>
        </w:rPr>
        <w:t>zowel voor het tweede als</w:t>
      </w:r>
      <w:r w:rsidR="009515F7">
        <w:rPr>
          <w:rFonts w:ascii="Times New Roman" w:hAnsi="Times New Roman" w:cs="Times New Roman"/>
          <w:sz w:val="24"/>
          <w:szCs w:val="24"/>
        </w:rPr>
        <w:t xml:space="preserve"> voor het derde </w:t>
      </w:r>
      <w:r w:rsidR="00E03148">
        <w:rPr>
          <w:rFonts w:ascii="Times New Roman" w:hAnsi="Times New Roman" w:cs="Times New Roman"/>
          <w:sz w:val="24"/>
          <w:szCs w:val="24"/>
        </w:rPr>
        <w:t>‘</w:t>
      </w:r>
      <w:proofErr w:type="spellStart"/>
      <w:r w:rsidR="00E03148">
        <w:rPr>
          <w:rFonts w:ascii="Times New Roman" w:hAnsi="Times New Roman" w:cs="Times New Roman"/>
          <w:sz w:val="24"/>
          <w:szCs w:val="24"/>
        </w:rPr>
        <w:t>wo</w:t>
      </w:r>
      <w:r w:rsidR="009515F7">
        <w:rPr>
          <w:rFonts w:ascii="Times New Roman" w:hAnsi="Times New Roman" w:cs="Times New Roman"/>
          <w:sz w:val="24"/>
          <w:szCs w:val="24"/>
        </w:rPr>
        <w:t>rd</w:t>
      </w:r>
      <w:r w:rsidR="00E03148">
        <w:rPr>
          <w:rFonts w:ascii="Times New Roman" w:hAnsi="Times New Roman" w:cs="Times New Roman"/>
          <w:sz w:val="24"/>
          <w:szCs w:val="24"/>
        </w:rPr>
        <w:t>s</w:t>
      </w:r>
      <w:proofErr w:type="spellEnd"/>
      <w:r w:rsidR="00E03148">
        <w:rPr>
          <w:rFonts w:ascii="Times New Roman" w:hAnsi="Times New Roman" w:cs="Times New Roman"/>
          <w:sz w:val="24"/>
          <w:szCs w:val="24"/>
        </w:rPr>
        <w:t>’</w:t>
      </w:r>
      <w:r w:rsidR="00FD09A4">
        <w:rPr>
          <w:rFonts w:ascii="Times New Roman" w:hAnsi="Times New Roman" w:cs="Times New Roman"/>
          <w:sz w:val="24"/>
          <w:szCs w:val="24"/>
        </w:rPr>
        <w:t>, dat hij met een verwrongen tong uitspreekt, in twee lettergrepen: ‘wo-</w:t>
      </w:r>
      <w:proofErr w:type="spellStart"/>
      <w:r w:rsidR="00FD09A4">
        <w:rPr>
          <w:rFonts w:ascii="Times New Roman" w:hAnsi="Times New Roman" w:cs="Times New Roman"/>
          <w:sz w:val="24"/>
          <w:szCs w:val="24"/>
        </w:rPr>
        <w:t>ords</w:t>
      </w:r>
      <w:proofErr w:type="spellEnd"/>
      <w:r w:rsidR="00FD09A4">
        <w:rPr>
          <w:rFonts w:ascii="Times New Roman" w:hAnsi="Times New Roman" w:cs="Times New Roman"/>
          <w:sz w:val="24"/>
          <w:szCs w:val="24"/>
        </w:rPr>
        <w:t xml:space="preserve">’. Ook hij heeft een boek in de hand, een </w:t>
      </w:r>
      <w:proofErr w:type="spellStart"/>
      <w:r w:rsidR="00FD09A4">
        <w:rPr>
          <w:rFonts w:ascii="Times New Roman" w:hAnsi="Times New Roman" w:cs="Times New Roman"/>
          <w:sz w:val="24"/>
          <w:szCs w:val="24"/>
        </w:rPr>
        <w:t>quarto</w:t>
      </w:r>
      <w:proofErr w:type="spellEnd"/>
      <w:r w:rsidR="00FD09A4">
        <w:rPr>
          <w:rFonts w:ascii="Times New Roman" w:hAnsi="Times New Roman" w:cs="Times New Roman"/>
          <w:sz w:val="24"/>
          <w:szCs w:val="24"/>
        </w:rPr>
        <w:t xml:space="preserve">, maar zijn Hamlet is een spelletje aan het spelen met </w:t>
      </w:r>
      <w:proofErr w:type="spellStart"/>
      <w:r w:rsidR="00FD09A4">
        <w:rPr>
          <w:rFonts w:ascii="Times New Roman" w:hAnsi="Times New Roman" w:cs="Times New Roman"/>
          <w:sz w:val="24"/>
          <w:szCs w:val="24"/>
        </w:rPr>
        <w:t>Polonius</w:t>
      </w:r>
      <w:proofErr w:type="spellEnd"/>
      <w:r w:rsidR="00FD09A4">
        <w:rPr>
          <w:rFonts w:ascii="Times New Roman" w:hAnsi="Times New Roman" w:cs="Times New Roman"/>
          <w:sz w:val="24"/>
          <w:szCs w:val="24"/>
        </w:rPr>
        <w:t xml:space="preserve">, terwijl </w:t>
      </w:r>
      <w:proofErr w:type="spellStart"/>
      <w:r w:rsidR="00FD09A4">
        <w:rPr>
          <w:rFonts w:ascii="Times New Roman" w:hAnsi="Times New Roman" w:cs="Times New Roman"/>
          <w:sz w:val="24"/>
          <w:szCs w:val="24"/>
        </w:rPr>
        <w:t>Oliviers</w:t>
      </w:r>
      <w:proofErr w:type="spellEnd"/>
      <w:r w:rsidR="00FD09A4">
        <w:rPr>
          <w:rFonts w:ascii="Times New Roman" w:hAnsi="Times New Roman" w:cs="Times New Roman"/>
          <w:sz w:val="24"/>
          <w:szCs w:val="24"/>
        </w:rPr>
        <w:t xml:space="preserve"> Hamlet de </w:t>
      </w:r>
      <w:r w:rsidR="008B7895">
        <w:rPr>
          <w:rFonts w:ascii="Times New Roman" w:hAnsi="Times New Roman" w:cs="Times New Roman"/>
          <w:sz w:val="24"/>
          <w:szCs w:val="24"/>
        </w:rPr>
        <w:t xml:space="preserve">cynische </w:t>
      </w:r>
      <w:r w:rsidR="00FD09A4">
        <w:rPr>
          <w:rFonts w:ascii="Times New Roman" w:hAnsi="Times New Roman" w:cs="Times New Roman"/>
          <w:sz w:val="24"/>
          <w:szCs w:val="24"/>
        </w:rPr>
        <w:t>ernst zelve is</w:t>
      </w:r>
      <w:r w:rsidR="007E753A">
        <w:rPr>
          <w:rFonts w:ascii="Times New Roman" w:hAnsi="Times New Roman" w:cs="Times New Roman"/>
          <w:sz w:val="24"/>
          <w:szCs w:val="24"/>
        </w:rPr>
        <w:t xml:space="preserve">. Bij </w:t>
      </w:r>
      <w:proofErr w:type="spellStart"/>
      <w:r w:rsidR="007E753A">
        <w:rPr>
          <w:rFonts w:ascii="Times New Roman" w:hAnsi="Times New Roman" w:cs="Times New Roman"/>
          <w:sz w:val="24"/>
          <w:szCs w:val="24"/>
        </w:rPr>
        <w:t>Zeffirelli</w:t>
      </w:r>
      <w:proofErr w:type="spellEnd"/>
      <w:r w:rsidR="007E753A">
        <w:rPr>
          <w:rFonts w:ascii="Times New Roman" w:hAnsi="Times New Roman" w:cs="Times New Roman"/>
          <w:sz w:val="24"/>
          <w:szCs w:val="24"/>
        </w:rPr>
        <w:t xml:space="preserve"> speelt de conversatie tussen Hamlet en </w:t>
      </w:r>
      <w:proofErr w:type="spellStart"/>
      <w:r w:rsidR="007E753A">
        <w:rPr>
          <w:rFonts w:ascii="Times New Roman" w:hAnsi="Times New Roman" w:cs="Times New Roman"/>
          <w:sz w:val="24"/>
          <w:szCs w:val="24"/>
        </w:rPr>
        <w:t>Polonius</w:t>
      </w:r>
      <w:proofErr w:type="spellEnd"/>
      <w:r w:rsidR="007E753A">
        <w:rPr>
          <w:rFonts w:ascii="Times New Roman" w:hAnsi="Times New Roman" w:cs="Times New Roman"/>
          <w:sz w:val="24"/>
          <w:szCs w:val="24"/>
        </w:rPr>
        <w:t xml:space="preserve"> </w:t>
      </w:r>
      <w:r w:rsidR="009F7921">
        <w:rPr>
          <w:rFonts w:ascii="Times New Roman" w:hAnsi="Times New Roman" w:cs="Times New Roman"/>
          <w:sz w:val="24"/>
          <w:szCs w:val="24"/>
        </w:rPr>
        <w:t xml:space="preserve">zich af </w:t>
      </w:r>
      <w:r w:rsidR="007E753A">
        <w:rPr>
          <w:rFonts w:ascii="Times New Roman" w:hAnsi="Times New Roman" w:cs="Times New Roman"/>
          <w:sz w:val="24"/>
          <w:szCs w:val="24"/>
        </w:rPr>
        <w:t xml:space="preserve">in een ruimte die als bibliotheek dienst doet. Mel Gibson bladert in het boek dat hij in de hand heeft wanneer </w:t>
      </w:r>
      <w:proofErr w:type="spellStart"/>
      <w:r w:rsidR="007E753A">
        <w:rPr>
          <w:rFonts w:ascii="Times New Roman" w:hAnsi="Times New Roman" w:cs="Times New Roman"/>
          <w:sz w:val="24"/>
          <w:szCs w:val="24"/>
        </w:rPr>
        <w:t>Polonius</w:t>
      </w:r>
      <w:proofErr w:type="spellEnd"/>
      <w:r w:rsidR="007E753A">
        <w:rPr>
          <w:rFonts w:ascii="Times New Roman" w:hAnsi="Times New Roman" w:cs="Times New Roman"/>
          <w:sz w:val="24"/>
          <w:szCs w:val="24"/>
        </w:rPr>
        <w:t xml:space="preserve"> hem vraagt wat hij leest: bij elke ‘</w:t>
      </w:r>
      <w:proofErr w:type="spellStart"/>
      <w:r w:rsidR="007E753A">
        <w:rPr>
          <w:rFonts w:ascii="Times New Roman" w:hAnsi="Times New Roman" w:cs="Times New Roman"/>
          <w:sz w:val="24"/>
          <w:szCs w:val="24"/>
        </w:rPr>
        <w:t>words</w:t>
      </w:r>
      <w:proofErr w:type="spellEnd"/>
      <w:r w:rsidR="007E753A">
        <w:rPr>
          <w:rFonts w:ascii="Times New Roman" w:hAnsi="Times New Roman" w:cs="Times New Roman"/>
          <w:sz w:val="24"/>
          <w:szCs w:val="24"/>
        </w:rPr>
        <w:t xml:space="preserve">’ kijkt hij op een andere plaats in het boek als om met ironische verbazing vast te stellen dat het op elk van die plaatsen inderdaad bevat wat hij zegt: </w:t>
      </w:r>
      <w:r w:rsidR="009F7921">
        <w:rPr>
          <w:rFonts w:ascii="Times New Roman" w:hAnsi="Times New Roman" w:cs="Times New Roman"/>
          <w:sz w:val="24"/>
          <w:szCs w:val="24"/>
        </w:rPr>
        <w:t>woorden hier, woorden ginds en daar nog eens woorden</w:t>
      </w:r>
      <w:r w:rsidR="009515F7">
        <w:rPr>
          <w:rFonts w:ascii="Times New Roman" w:hAnsi="Times New Roman" w:cs="Times New Roman"/>
          <w:sz w:val="24"/>
          <w:szCs w:val="24"/>
        </w:rPr>
        <w:t xml:space="preserve">.) </w:t>
      </w:r>
    </w:p>
    <w:p w14:paraId="63D6C88B" w14:textId="3E6155C8" w:rsidR="00786B43" w:rsidRPr="00AD5381" w:rsidRDefault="00786B43" w:rsidP="00A23333">
      <w:pPr>
        <w:spacing w:line="360" w:lineRule="auto"/>
        <w:ind w:firstLine="708"/>
        <w:jc w:val="both"/>
        <w:rPr>
          <w:rFonts w:ascii="Times New Roman" w:hAnsi="Times New Roman" w:cs="Times New Roman"/>
          <w:sz w:val="24"/>
          <w:szCs w:val="24"/>
        </w:rPr>
      </w:pPr>
      <w:proofErr w:type="spellStart"/>
      <w:r w:rsidRPr="00AD5381">
        <w:rPr>
          <w:rFonts w:ascii="Times New Roman" w:hAnsi="Times New Roman" w:cs="Times New Roman"/>
          <w:sz w:val="24"/>
          <w:szCs w:val="24"/>
        </w:rPr>
        <w:t>Hamlets</w:t>
      </w:r>
      <w:proofErr w:type="spellEnd"/>
      <w:r w:rsidRPr="00AD5381">
        <w:rPr>
          <w:rFonts w:ascii="Times New Roman" w:hAnsi="Times New Roman" w:cs="Times New Roman"/>
          <w:sz w:val="24"/>
          <w:szCs w:val="24"/>
        </w:rPr>
        <w:t xml:space="preserve"> op het eerste gezicht </w:t>
      </w:r>
      <w:r w:rsidR="00E31584">
        <w:rPr>
          <w:rFonts w:ascii="Times New Roman" w:hAnsi="Times New Roman" w:cs="Times New Roman"/>
          <w:sz w:val="24"/>
          <w:szCs w:val="24"/>
        </w:rPr>
        <w:t xml:space="preserve">inderdaad </w:t>
      </w:r>
      <w:r w:rsidRPr="00AD5381">
        <w:rPr>
          <w:rFonts w:ascii="Times New Roman" w:hAnsi="Times New Roman" w:cs="Times New Roman"/>
          <w:sz w:val="24"/>
          <w:szCs w:val="24"/>
        </w:rPr>
        <w:t>nogal botte repliek lijkt weinig aan de verbeelding over te laten. Maar zoals zo vaak het geval is in dit stuk</w:t>
      </w:r>
      <w:r w:rsidR="00950955">
        <w:rPr>
          <w:rFonts w:ascii="Times New Roman" w:hAnsi="Times New Roman" w:cs="Times New Roman"/>
          <w:sz w:val="24"/>
          <w:szCs w:val="24"/>
        </w:rPr>
        <w:t>,</w:t>
      </w:r>
      <w:r w:rsidRPr="00AD5381">
        <w:rPr>
          <w:rFonts w:ascii="Times New Roman" w:hAnsi="Times New Roman" w:cs="Times New Roman"/>
          <w:sz w:val="24"/>
          <w:szCs w:val="24"/>
        </w:rPr>
        <w:t xml:space="preserve"> moeten we ons ook hier niet laten misleiden door de schijn </w:t>
      </w:r>
      <w:r w:rsidR="00465782">
        <w:rPr>
          <w:rFonts w:ascii="Times New Roman" w:hAnsi="Times New Roman" w:cs="Times New Roman"/>
          <w:sz w:val="24"/>
          <w:szCs w:val="24"/>
        </w:rPr>
        <w:t>d</w:t>
      </w:r>
      <w:r w:rsidRPr="00AD5381">
        <w:rPr>
          <w:rFonts w:ascii="Times New Roman" w:hAnsi="Times New Roman" w:cs="Times New Roman"/>
          <w:sz w:val="24"/>
          <w:szCs w:val="24"/>
        </w:rPr>
        <w:t>e</w:t>
      </w:r>
      <w:r w:rsidR="00465782">
        <w:rPr>
          <w:rFonts w:ascii="Times New Roman" w:hAnsi="Times New Roman" w:cs="Times New Roman"/>
          <w:sz w:val="24"/>
          <w:szCs w:val="24"/>
        </w:rPr>
        <w:t>r</w:t>
      </w:r>
      <w:r w:rsidRPr="00AD5381">
        <w:rPr>
          <w:rFonts w:ascii="Times New Roman" w:hAnsi="Times New Roman" w:cs="Times New Roman"/>
          <w:sz w:val="24"/>
          <w:szCs w:val="24"/>
        </w:rPr>
        <w:t xml:space="preserve"> dingen. Bij het begin van</w:t>
      </w:r>
      <w:r w:rsidR="00C00BC4">
        <w:rPr>
          <w:rFonts w:ascii="Times New Roman" w:hAnsi="Times New Roman" w:cs="Times New Roman"/>
          <w:sz w:val="24"/>
          <w:szCs w:val="24"/>
        </w:rPr>
        <w:t xml:space="preserve"> de scène</w:t>
      </w:r>
      <w:r w:rsidR="00FE5523">
        <w:rPr>
          <w:rFonts w:ascii="Times New Roman" w:hAnsi="Times New Roman" w:cs="Times New Roman"/>
          <w:sz w:val="24"/>
          <w:szCs w:val="24"/>
        </w:rPr>
        <w:t xml:space="preserve"> die in deze aflevering centraal staat,</w:t>
      </w:r>
      <w:r w:rsidRPr="00AD5381">
        <w:rPr>
          <w:rFonts w:ascii="Times New Roman" w:hAnsi="Times New Roman" w:cs="Times New Roman"/>
          <w:sz w:val="24"/>
          <w:szCs w:val="24"/>
        </w:rPr>
        <w:t xml:space="preserve"> hebben </w:t>
      </w:r>
      <w:proofErr w:type="spellStart"/>
      <w:r w:rsidRPr="00AD5381">
        <w:rPr>
          <w:rFonts w:ascii="Times New Roman" w:hAnsi="Times New Roman" w:cs="Times New Roman"/>
          <w:sz w:val="24"/>
          <w:szCs w:val="24"/>
        </w:rPr>
        <w:t>Hamlets</w:t>
      </w:r>
      <w:proofErr w:type="spellEnd"/>
      <w:r w:rsidRPr="00AD5381">
        <w:rPr>
          <w:rFonts w:ascii="Times New Roman" w:hAnsi="Times New Roman" w:cs="Times New Roman"/>
          <w:sz w:val="24"/>
          <w:szCs w:val="24"/>
        </w:rPr>
        <w:t xml:space="preserve"> moeder Gertrude en haar nieuwe man Claudius (</w:t>
      </w:r>
      <w:r w:rsidR="00950955">
        <w:rPr>
          <w:rFonts w:ascii="Times New Roman" w:hAnsi="Times New Roman" w:cs="Times New Roman"/>
          <w:sz w:val="24"/>
          <w:szCs w:val="24"/>
        </w:rPr>
        <w:t xml:space="preserve">zoals we </w:t>
      </w:r>
      <w:r w:rsidR="007E5246">
        <w:rPr>
          <w:rFonts w:ascii="Times New Roman" w:hAnsi="Times New Roman" w:cs="Times New Roman"/>
          <w:sz w:val="24"/>
          <w:szCs w:val="24"/>
        </w:rPr>
        <w:t xml:space="preserve">op grond van het eerste bedrijf </w:t>
      </w:r>
      <w:r w:rsidR="00950955">
        <w:rPr>
          <w:rFonts w:ascii="Times New Roman" w:hAnsi="Times New Roman" w:cs="Times New Roman"/>
          <w:sz w:val="24"/>
          <w:szCs w:val="24"/>
        </w:rPr>
        <w:t>weten,</w:t>
      </w:r>
      <w:r w:rsidR="00746CB8">
        <w:rPr>
          <w:rFonts w:ascii="Times New Roman" w:hAnsi="Times New Roman" w:cs="Times New Roman"/>
          <w:sz w:val="24"/>
          <w:szCs w:val="24"/>
        </w:rPr>
        <w:t xml:space="preserve"> is die laatste</w:t>
      </w:r>
      <w:r w:rsidR="00950955">
        <w:rPr>
          <w:rFonts w:ascii="Times New Roman" w:hAnsi="Times New Roman" w:cs="Times New Roman"/>
          <w:sz w:val="24"/>
          <w:szCs w:val="24"/>
        </w:rPr>
        <w:t xml:space="preserve"> </w:t>
      </w:r>
      <w:r w:rsidRPr="00AD5381">
        <w:rPr>
          <w:rFonts w:ascii="Times New Roman" w:hAnsi="Times New Roman" w:cs="Times New Roman"/>
          <w:sz w:val="24"/>
          <w:szCs w:val="24"/>
        </w:rPr>
        <w:t xml:space="preserve">de broer van Gertrudes eerste man en bijgevolg ook de oom </w:t>
      </w:r>
      <w:r w:rsidR="007E5246">
        <w:rPr>
          <w:rFonts w:ascii="Times New Roman" w:hAnsi="Times New Roman" w:cs="Times New Roman"/>
          <w:sz w:val="24"/>
          <w:szCs w:val="24"/>
        </w:rPr>
        <w:t xml:space="preserve">en de nieuwe stiefvader </w:t>
      </w:r>
      <w:r w:rsidRPr="00AD5381">
        <w:rPr>
          <w:rFonts w:ascii="Times New Roman" w:hAnsi="Times New Roman" w:cs="Times New Roman"/>
          <w:sz w:val="24"/>
          <w:szCs w:val="24"/>
        </w:rPr>
        <w:t xml:space="preserve">van </w:t>
      </w:r>
      <w:r w:rsidR="00EE4A94">
        <w:rPr>
          <w:rFonts w:ascii="Times New Roman" w:hAnsi="Times New Roman" w:cs="Times New Roman"/>
          <w:sz w:val="24"/>
          <w:szCs w:val="24"/>
        </w:rPr>
        <w:t>onz</w:t>
      </w:r>
      <w:r w:rsidRPr="00AD5381">
        <w:rPr>
          <w:rFonts w:ascii="Times New Roman" w:hAnsi="Times New Roman" w:cs="Times New Roman"/>
          <w:sz w:val="24"/>
          <w:szCs w:val="24"/>
        </w:rPr>
        <w:t xml:space="preserve">e titelheld) </w:t>
      </w:r>
      <w:proofErr w:type="spellStart"/>
      <w:r w:rsidRPr="00AD5381">
        <w:rPr>
          <w:rFonts w:ascii="Times New Roman" w:hAnsi="Times New Roman" w:cs="Times New Roman"/>
          <w:sz w:val="24"/>
          <w:szCs w:val="24"/>
        </w:rPr>
        <w:t>Rosencrantz</w:t>
      </w:r>
      <w:proofErr w:type="spellEnd"/>
      <w:r w:rsidRPr="00AD5381">
        <w:rPr>
          <w:rFonts w:ascii="Times New Roman" w:hAnsi="Times New Roman" w:cs="Times New Roman"/>
          <w:sz w:val="24"/>
          <w:szCs w:val="24"/>
        </w:rPr>
        <w:t xml:space="preserve"> en </w:t>
      </w:r>
      <w:proofErr w:type="spellStart"/>
      <w:r w:rsidRPr="00AD5381">
        <w:rPr>
          <w:rFonts w:ascii="Times New Roman" w:hAnsi="Times New Roman" w:cs="Times New Roman"/>
          <w:sz w:val="24"/>
          <w:szCs w:val="24"/>
        </w:rPr>
        <w:t>Guildenstern</w:t>
      </w:r>
      <w:proofErr w:type="spellEnd"/>
      <w:r w:rsidRPr="00AD5381">
        <w:rPr>
          <w:rFonts w:ascii="Times New Roman" w:hAnsi="Times New Roman" w:cs="Times New Roman"/>
          <w:sz w:val="24"/>
          <w:szCs w:val="24"/>
        </w:rPr>
        <w:t xml:space="preserve"> in hun kasteel te </w:t>
      </w:r>
      <w:proofErr w:type="spellStart"/>
      <w:r w:rsidRPr="00AD5381">
        <w:rPr>
          <w:rFonts w:ascii="Times New Roman" w:hAnsi="Times New Roman" w:cs="Times New Roman"/>
          <w:sz w:val="24"/>
          <w:szCs w:val="24"/>
        </w:rPr>
        <w:t>Els</w:t>
      </w:r>
      <w:r w:rsidR="00746CB8">
        <w:rPr>
          <w:rFonts w:ascii="Times New Roman" w:hAnsi="Times New Roman" w:cs="Times New Roman"/>
          <w:sz w:val="24"/>
          <w:szCs w:val="24"/>
        </w:rPr>
        <w:t>inore</w:t>
      </w:r>
      <w:proofErr w:type="spellEnd"/>
      <w:r w:rsidRPr="00AD5381">
        <w:rPr>
          <w:rFonts w:ascii="Times New Roman" w:hAnsi="Times New Roman" w:cs="Times New Roman"/>
          <w:sz w:val="24"/>
          <w:szCs w:val="24"/>
        </w:rPr>
        <w:t xml:space="preserve"> </w:t>
      </w:r>
      <w:r w:rsidR="00FE40BA">
        <w:rPr>
          <w:rFonts w:ascii="Times New Roman" w:hAnsi="Times New Roman" w:cs="Times New Roman"/>
          <w:sz w:val="24"/>
          <w:szCs w:val="24"/>
        </w:rPr>
        <w:t>verwelkomd</w:t>
      </w:r>
      <w:r w:rsidRPr="00AD5381">
        <w:rPr>
          <w:rFonts w:ascii="Times New Roman" w:hAnsi="Times New Roman" w:cs="Times New Roman"/>
          <w:sz w:val="24"/>
          <w:szCs w:val="24"/>
        </w:rPr>
        <w:t>. D</w:t>
      </w:r>
      <w:r w:rsidR="007E5246">
        <w:rPr>
          <w:rFonts w:ascii="Times New Roman" w:hAnsi="Times New Roman" w:cs="Times New Roman"/>
          <w:sz w:val="24"/>
          <w:szCs w:val="24"/>
        </w:rPr>
        <w:t xml:space="preserve">ie twee zijn studiegenoten van </w:t>
      </w:r>
      <w:proofErr w:type="spellStart"/>
      <w:r w:rsidR="007E5246">
        <w:rPr>
          <w:rFonts w:ascii="Times New Roman" w:hAnsi="Times New Roman" w:cs="Times New Roman"/>
          <w:sz w:val="24"/>
          <w:szCs w:val="24"/>
        </w:rPr>
        <w:t>Hamlet</w:t>
      </w:r>
      <w:r w:rsidR="009D6987">
        <w:rPr>
          <w:rFonts w:ascii="Times New Roman" w:hAnsi="Times New Roman" w:cs="Times New Roman"/>
          <w:sz w:val="24"/>
          <w:szCs w:val="24"/>
        </w:rPr>
        <w:t>:</w:t>
      </w:r>
      <w:r w:rsidR="00EE4A94">
        <w:rPr>
          <w:rFonts w:ascii="Times New Roman" w:hAnsi="Times New Roman" w:cs="Times New Roman"/>
          <w:sz w:val="24"/>
          <w:szCs w:val="24"/>
        </w:rPr>
        <w:t>samen</w:t>
      </w:r>
      <w:proofErr w:type="spellEnd"/>
      <w:r w:rsidR="00EE4A94">
        <w:rPr>
          <w:rFonts w:ascii="Times New Roman" w:hAnsi="Times New Roman" w:cs="Times New Roman"/>
          <w:sz w:val="24"/>
          <w:szCs w:val="24"/>
        </w:rPr>
        <w:t xml:space="preserve"> </w:t>
      </w:r>
      <w:r w:rsidR="007E5246">
        <w:rPr>
          <w:rFonts w:ascii="Times New Roman" w:hAnsi="Times New Roman" w:cs="Times New Roman"/>
          <w:sz w:val="24"/>
          <w:szCs w:val="24"/>
        </w:rPr>
        <w:t xml:space="preserve">studeren </w:t>
      </w:r>
      <w:r w:rsidR="00EE4A94">
        <w:rPr>
          <w:rFonts w:ascii="Times New Roman" w:hAnsi="Times New Roman" w:cs="Times New Roman"/>
          <w:sz w:val="24"/>
          <w:szCs w:val="24"/>
        </w:rPr>
        <w:t>ze</w:t>
      </w:r>
      <w:r w:rsidR="007E5246">
        <w:rPr>
          <w:rFonts w:ascii="Times New Roman" w:hAnsi="Times New Roman" w:cs="Times New Roman"/>
          <w:sz w:val="24"/>
          <w:szCs w:val="24"/>
        </w:rPr>
        <w:t xml:space="preserve"> aan de universiteit van Wittenberg</w:t>
      </w:r>
      <w:r w:rsidR="00EE4A94">
        <w:rPr>
          <w:rFonts w:ascii="Times New Roman" w:hAnsi="Times New Roman" w:cs="Times New Roman"/>
          <w:sz w:val="24"/>
          <w:szCs w:val="24"/>
        </w:rPr>
        <w:t xml:space="preserve">, de </w:t>
      </w:r>
      <w:r w:rsidR="00EE4A94" w:rsidRPr="00C57CF8">
        <w:rPr>
          <w:rFonts w:ascii="Times New Roman" w:hAnsi="Times New Roman" w:cs="Times New Roman"/>
          <w:i/>
          <w:sz w:val="24"/>
          <w:szCs w:val="24"/>
        </w:rPr>
        <w:t>alma mater</w:t>
      </w:r>
      <w:r w:rsidR="00EE4A94">
        <w:rPr>
          <w:rFonts w:ascii="Times New Roman" w:hAnsi="Times New Roman" w:cs="Times New Roman"/>
          <w:sz w:val="24"/>
          <w:szCs w:val="24"/>
        </w:rPr>
        <w:t xml:space="preserve"> van </w:t>
      </w:r>
      <w:r w:rsidR="00A23333">
        <w:rPr>
          <w:rFonts w:ascii="Times New Roman" w:hAnsi="Times New Roman" w:cs="Times New Roman"/>
          <w:sz w:val="24"/>
          <w:szCs w:val="24"/>
        </w:rPr>
        <w:t xml:space="preserve">onder meer </w:t>
      </w:r>
      <w:r w:rsidR="00EE4A94">
        <w:rPr>
          <w:rFonts w:ascii="Times New Roman" w:hAnsi="Times New Roman" w:cs="Times New Roman"/>
          <w:sz w:val="24"/>
          <w:szCs w:val="24"/>
        </w:rPr>
        <w:t xml:space="preserve">Luther en </w:t>
      </w:r>
      <w:proofErr w:type="spellStart"/>
      <w:r w:rsidR="00EE4A94">
        <w:rPr>
          <w:rFonts w:ascii="Times New Roman" w:hAnsi="Times New Roman" w:cs="Times New Roman"/>
          <w:sz w:val="24"/>
          <w:szCs w:val="24"/>
        </w:rPr>
        <w:t>Melanc</w:t>
      </w:r>
      <w:r w:rsidR="00A23333">
        <w:rPr>
          <w:rFonts w:ascii="Times New Roman" w:hAnsi="Times New Roman" w:cs="Times New Roman"/>
          <w:sz w:val="24"/>
          <w:szCs w:val="24"/>
        </w:rPr>
        <w:t>h</w:t>
      </w:r>
      <w:r w:rsidR="00EE4A94">
        <w:rPr>
          <w:rFonts w:ascii="Times New Roman" w:hAnsi="Times New Roman" w:cs="Times New Roman"/>
          <w:sz w:val="24"/>
          <w:szCs w:val="24"/>
        </w:rPr>
        <w:t>thon</w:t>
      </w:r>
      <w:proofErr w:type="spellEnd"/>
      <w:r w:rsidR="002170CE">
        <w:rPr>
          <w:rFonts w:ascii="Times New Roman" w:hAnsi="Times New Roman" w:cs="Times New Roman"/>
          <w:sz w:val="24"/>
          <w:szCs w:val="24"/>
        </w:rPr>
        <w:t xml:space="preserve">, en van de titelheld uit </w:t>
      </w:r>
      <w:proofErr w:type="spellStart"/>
      <w:r w:rsidR="002170CE">
        <w:rPr>
          <w:rFonts w:ascii="Times New Roman" w:hAnsi="Times New Roman" w:cs="Times New Roman"/>
          <w:sz w:val="24"/>
          <w:szCs w:val="24"/>
        </w:rPr>
        <w:t>Marlowes</w:t>
      </w:r>
      <w:proofErr w:type="spellEnd"/>
      <w:r w:rsidR="002170CE">
        <w:rPr>
          <w:rFonts w:ascii="Times New Roman" w:hAnsi="Times New Roman" w:cs="Times New Roman"/>
          <w:sz w:val="24"/>
          <w:szCs w:val="24"/>
        </w:rPr>
        <w:t xml:space="preserve"> </w:t>
      </w:r>
      <w:r w:rsidR="002170CE">
        <w:rPr>
          <w:rFonts w:ascii="Times New Roman" w:hAnsi="Times New Roman" w:cs="Times New Roman"/>
          <w:i/>
          <w:sz w:val="24"/>
          <w:szCs w:val="24"/>
        </w:rPr>
        <w:t xml:space="preserve">Doctor </w:t>
      </w:r>
      <w:proofErr w:type="spellStart"/>
      <w:r w:rsidR="002170CE">
        <w:rPr>
          <w:rFonts w:ascii="Times New Roman" w:hAnsi="Times New Roman" w:cs="Times New Roman"/>
          <w:i/>
          <w:sz w:val="24"/>
          <w:szCs w:val="24"/>
        </w:rPr>
        <w:t>Faustus</w:t>
      </w:r>
      <w:proofErr w:type="spellEnd"/>
      <w:r w:rsidR="007E5246">
        <w:rPr>
          <w:rFonts w:ascii="Times New Roman" w:hAnsi="Times New Roman" w:cs="Times New Roman"/>
          <w:sz w:val="24"/>
          <w:szCs w:val="24"/>
        </w:rPr>
        <w:t xml:space="preserve">. </w:t>
      </w:r>
      <w:proofErr w:type="spellStart"/>
      <w:r w:rsidR="009D6987">
        <w:rPr>
          <w:rFonts w:ascii="Times New Roman" w:hAnsi="Times New Roman" w:cs="Times New Roman"/>
          <w:sz w:val="24"/>
          <w:szCs w:val="24"/>
        </w:rPr>
        <w:t>Rosencrantz</w:t>
      </w:r>
      <w:proofErr w:type="spellEnd"/>
      <w:r w:rsidR="009D6987">
        <w:rPr>
          <w:rFonts w:ascii="Times New Roman" w:hAnsi="Times New Roman" w:cs="Times New Roman"/>
          <w:sz w:val="24"/>
          <w:szCs w:val="24"/>
        </w:rPr>
        <w:t xml:space="preserve"> en </w:t>
      </w:r>
      <w:proofErr w:type="spellStart"/>
      <w:r w:rsidR="009D6987">
        <w:rPr>
          <w:rFonts w:ascii="Times New Roman" w:hAnsi="Times New Roman" w:cs="Times New Roman"/>
          <w:sz w:val="24"/>
          <w:szCs w:val="24"/>
        </w:rPr>
        <w:t>Guildenstern</w:t>
      </w:r>
      <w:proofErr w:type="spellEnd"/>
      <w:r w:rsidR="009D6987">
        <w:rPr>
          <w:rFonts w:ascii="Times New Roman" w:hAnsi="Times New Roman" w:cs="Times New Roman"/>
          <w:sz w:val="24"/>
          <w:szCs w:val="24"/>
        </w:rPr>
        <w:t xml:space="preserve"> </w:t>
      </w:r>
      <w:r w:rsidRPr="00AD5381">
        <w:rPr>
          <w:rFonts w:ascii="Times New Roman" w:hAnsi="Times New Roman" w:cs="Times New Roman"/>
          <w:sz w:val="24"/>
          <w:szCs w:val="24"/>
        </w:rPr>
        <w:t>zijn</w:t>
      </w:r>
      <w:r w:rsidR="00A23333">
        <w:rPr>
          <w:rFonts w:ascii="Times New Roman" w:hAnsi="Times New Roman" w:cs="Times New Roman"/>
          <w:sz w:val="24"/>
          <w:szCs w:val="24"/>
        </w:rPr>
        <w:t xml:space="preserve"> in </w:t>
      </w:r>
      <w:proofErr w:type="spellStart"/>
      <w:r w:rsidR="00A23333">
        <w:rPr>
          <w:rFonts w:ascii="Times New Roman" w:hAnsi="Times New Roman" w:cs="Times New Roman"/>
          <w:sz w:val="24"/>
          <w:szCs w:val="24"/>
        </w:rPr>
        <w:t>Elsinore</w:t>
      </w:r>
      <w:proofErr w:type="spellEnd"/>
      <w:r w:rsidRPr="00AD5381">
        <w:rPr>
          <w:rFonts w:ascii="Times New Roman" w:hAnsi="Times New Roman" w:cs="Times New Roman"/>
          <w:sz w:val="24"/>
          <w:szCs w:val="24"/>
        </w:rPr>
        <w:t xml:space="preserve"> ontboden omdat Gertrude en Claudius te weten willen komen wat </w:t>
      </w:r>
      <w:r w:rsidR="005A437F">
        <w:rPr>
          <w:rFonts w:ascii="Times New Roman" w:hAnsi="Times New Roman" w:cs="Times New Roman"/>
          <w:sz w:val="24"/>
          <w:szCs w:val="24"/>
        </w:rPr>
        <w:t xml:space="preserve">er precies aan de basis ligt van </w:t>
      </w:r>
      <w:r w:rsidRPr="00AD5381">
        <w:rPr>
          <w:rFonts w:ascii="Times New Roman" w:hAnsi="Times New Roman" w:cs="Times New Roman"/>
          <w:sz w:val="24"/>
          <w:szCs w:val="24"/>
        </w:rPr>
        <w:t>het vreemde gedrag dat hun (stief)zoon sinds enige tijd etaleert. D</w:t>
      </w:r>
      <w:r w:rsidR="009D6987">
        <w:rPr>
          <w:rFonts w:ascii="Times New Roman" w:hAnsi="Times New Roman" w:cs="Times New Roman"/>
          <w:sz w:val="24"/>
          <w:szCs w:val="24"/>
        </w:rPr>
        <w:t>e voorbije tijd heeft d</w:t>
      </w:r>
      <w:r w:rsidRPr="00AD5381">
        <w:rPr>
          <w:rFonts w:ascii="Times New Roman" w:hAnsi="Times New Roman" w:cs="Times New Roman"/>
          <w:sz w:val="24"/>
          <w:szCs w:val="24"/>
        </w:rPr>
        <w:t xml:space="preserve">e prins </w:t>
      </w:r>
      <w:r w:rsidR="004607B0">
        <w:rPr>
          <w:rFonts w:ascii="Times New Roman" w:hAnsi="Times New Roman" w:cs="Times New Roman"/>
          <w:sz w:val="24"/>
          <w:szCs w:val="24"/>
        </w:rPr>
        <w:t>duidelijk</w:t>
      </w:r>
      <w:r w:rsidR="004607B0" w:rsidRPr="00AD5381">
        <w:rPr>
          <w:rFonts w:ascii="Times New Roman" w:hAnsi="Times New Roman" w:cs="Times New Roman"/>
          <w:sz w:val="24"/>
          <w:szCs w:val="24"/>
        </w:rPr>
        <w:t xml:space="preserve"> </w:t>
      </w:r>
      <w:r w:rsidRPr="00AD5381">
        <w:rPr>
          <w:rFonts w:ascii="Times New Roman" w:hAnsi="Times New Roman" w:cs="Times New Roman"/>
          <w:sz w:val="24"/>
          <w:szCs w:val="24"/>
        </w:rPr>
        <w:t xml:space="preserve">een volledige transformatie ondergaan, </w:t>
      </w:r>
      <w:r w:rsidR="0040736E">
        <w:rPr>
          <w:rFonts w:ascii="Times New Roman" w:hAnsi="Times New Roman" w:cs="Times New Roman"/>
          <w:sz w:val="24"/>
          <w:szCs w:val="24"/>
        </w:rPr>
        <w:t>legt</w:t>
      </w:r>
      <w:r w:rsidR="0040736E" w:rsidRPr="00AD5381">
        <w:rPr>
          <w:rFonts w:ascii="Times New Roman" w:hAnsi="Times New Roman" w:cs="Times New Roman"/>
          <w:sz w:val="24"/>
          <w:szCs w:val="24"/>
        </w:rPr>
        <w:t xml:space="preserve"> </w:t>
      </w:r>
      <w:r w:rsidRPr="00AD5381">
        <w:rPr>
          <w:rFonts w:ascii="Times New Roman" w:hAnsi="Times New Roman" w:cs="Times New Roman"/>
          <w:sz w:val="24"/>
          <w:szCs w:val="24"/>
        </w:rPr>
        <w:t>Claudius</w:t>
      </w:r>
      <w:r w:rsidR="0040736E">
        <w:rPr>
          <w:rFonts w:ascii="Times New Roman" w:hAnsi="Times New Roman" w:cs="Times New Roman"/>
          <w:sz w:val="24"/>
          <w:szCs w:val="24"/>
        </w:rPr>
        <w:t xml:space="preserve"> aan </w:t>
      </w:r>
      <w:r w:rsidR="009D6987">
        <w:rPr>
          <w:rFonts w:ascii="Times New Roman" w:hAnsi="Times New Roman" w:cs="Times New Roman"/>
          <w:sz w:val="24"/>
          <w:szCs w:val="24"/>
        </w:rPr>
        <w:t>de twee jongemannen</w:t>
      </w:r>
      <w:r w:rsidR="0040736E">
        <w:rPr>
          <w:rFonts w:ascii="Times New Roman" w:hAnsi="Times New Roman" w:cs="Times New Roman"/>
          <w:sz w:val="24"/>
          <w:szCs w:val="24"/>
        </w:rPr>
        <w:t xml:space="preserve"> uit</w:t>
      </w:r>
      <w:r w:rsidR="008B7895">
        <w:rPr>
          <w:rFonts w:ascii="Times New Roman" w:hAnsi="Times New Roman" w:cs="Times New Roman"/>
          <w:sz w:val="24"/>
          <w:szCs w:val="24"/>
        </w:rPr>
        <w:t xml:space="preserve">. Volgens de koning is het effect daarvan </w:t>
      </w:r>
      <w:r w:rsidRPr="00AD5381">
        <w:rPr>
          <w:rFonts w:ascii="Times New Roman" w:hAnsi="Times New Roman" w:cs="Times New Roman"/>
          <w:sz w:val="24"/>
          <w:szCs w:val="24"/>
        </w:rPr>
        <w:t xml:space="preserve">onmiskenbaar </w:t>
      </w:r>
      <w:r w:rsidR="008B7895">
        <w:rPr>
          <w:rFonts w:ascii="Times New Roman" w:hAnsi="Times New Roman" w:cs="Times New Roman"/>
          <w:sz w:val="24"/>
          <w:szCs w:val="24"/>
        </w:rPr>
        <w:t>v</w:t>
      </w:r>
      <w:r w:rsidRPr="00AD5381">
        <w:rPr>
          <w:rFonts w:ascii="Times New Roman" w:hAnsi="Times New Roman" w:cs="Times New Roman"/>
          <w:sz w:val="24"/>
          <w:szCs w:val="24"/>
        </w:rPr>
        <w:t xml:space="preserve">oor iedereen die </w:t>
      </w:r>
      <w:r w:rsidR="008B7895">
        <w:rPr>
          <w:rFonts w:ascii="Times New Roman" w:hAnsi="Times New Roman" w:cs="Times New Roman"/>
          <w:sz w:val="24"/>
          <w:szCs w:val="24"/>
        </w:rPr>
        <w:t>Hamlet</w:t>
      </w:r>
      <w:r w:rsidR="009D6987">
        <w:rPr>
          <w:rFonts w:ascii="Times New Roman" w:hAnsi="Times New Roman" w:cs="Times New Roman"/>
          <w:sz w:val="24"/>
          <w:szCs w:val="24"/>
        </w:rPr>
        <w:t xml:space="preserve"> </w:t>
      </w:r>
      <w:r w:rsidRPr="00AD5381">
        <w:rPr>
          <w:rFonts w:ascii="Times New Roman" w:hAnsi="Times New Roman" w:cs="Times New Roman"/>
          <w:sz w:val="24"/>
          <w:szCs w:val="24"/>
        </w:rPr>
        <w:t>vroeger heeft gekend</w:t>
      </w:r>
      <w:r w:rsidR="007E5246">
        <w:rPr>
          <w:rFonts w:ascii="Times New Roman" w:hAnsi="Times New Roman" w:cs="Times New Roman"/>
          <w:sz w:val="24"/>
          <w:szCs w:val="24"/>
        </w:rPr>
        <w:t>. Zowel van binnen als van buiten is hij</w:t>
      </w:r>
      <w:r w:rsidR="008B7895">
        <w:rPr>
          <w:rFonts w:ascii="Times New Roman" w:hAnsi="Times New Roman" w:cs="Times New Roman"/>
          <w:sz w:val="24"/>
          <w:szCs w:val="24"/>
        </w:rPr>
        <w:t xml:space="preserve"> immers</w:t>
      </w:r>
      <w:r w:rsidR="007E5246">
        <w:rPr>
          <w:rFonts w:ascii="Times New Roman" w:hAnsi="Times New Roman" w:cs="Times New Roman"/>
          <w:sz w:val="24"/>
          <w:szCs w:val="24"/>
        </w:rPr>
        <w:t xml:space="preserve"> een volslagen ander iemand </w:t>
      </w:r>
      <w:r w:rsidR="007E5246">
        <w:rPr>
          <w:rFonts w:ascii="Times New Roman" w:hAnsi="Times New Roman" w:cs="Times New Roman"/>
          <w:sz w:val="24"/>
          <w:szCs w:val="24"/>
        </w:rPr>
        <w:lastRenderedPageBreak/>
        <w:t>geworden (</w:t>
      </w:r>
      <w:r w:rsidR="009D6987">
        <w:rPr>
          <w:rFonts w:ascii="Times New Roman" w:hAnsi="Times New Roman" w:cs="Times New Roman"/>
          <w:sz w:val="24"/>
          <w:szCs w:val="24"/>
        </w:rPr>
        <w:t>‘</w:t>
      </w:r>
      <w:proofErr w:type="spellStart"/>
      <w:r w:rsidRPr="00AD5381">
        <w:rPr>
          <w:rFonts w:ascii="Times New Roman" w:hAnsi="Times New Roman" w:cs="Times New Roman"/>
          <w:sz w:val="24"/>
          <w:szCs w:val="24"/>
        </w:rPr>
        <w:t>not</w:t>
      </w:r>
      <w:proofErr w:type="spellEnd"/>
      <w:r w:rsidRPr="00AD5381">
        <w:rPr>
          <w:rFonts w:ascii="Times New Roman" w:hAnsi="Times New Roman" w:cs="Times New Roman"/>
          <w:sz w:val="24"/>
          <w:szCs w:val="24"/>
        </w:rPr>
        <w:t xml:space="preserve"> </w:t>
      </w:r>
      <w:proofErr w:type="spellStart"/>
      <w:r w:rsidRPr="00AD5381">
        <w:rPr>
          <w:rFonts w:ascii="Times New Roman" w:hAnsi="Times New Roman" w:cs="Times New Roman"/>
          <w:sz w:val="24"/>
          <w:szCs w:val="24"/>
        </w:rPr>
        <w:t>th’exterior</w:t>
      </w:r>
      <w:proofErr w:type="spellEnd"/>
      <w:r w:rsidRPr="00AD5381">
        <w:rPr>
          <w:rFonts w:ascii="Times New Roman" w:hAnsi="Times New Roman" w:cs="Times New Roman"/>
          <w:sz w:val="24"/>
          <w:szCs w:val="24"/>
        </w:rPr>
        <w:t xml:space="preserve"> nor </w:t>
      </w:r>
      <w:proofErr w:type="spellStart"/>
      <w:r w:rsidRPr="00AD5381">
        <w:rPr>
          <w:rFonts w:ascii="Times New Roman" w:hAnsi="Times New Roman" w:cs="Times New Roman"/>
          <w:sz w:val="24"/>
          <w:szCs w:val="24"/>
        </w:rPr>
        <w:t>the</w:t>
      </w:r>
      <w:proofErr w:type="spellEnd"/>
      <w:r w:rsidRPr="00AD5381">
        <w:rPr>
          <w:rFonts w:ascii="Times New Roman" w:hAnsi="Times New Roman" w:cs="Times New Roman"/>
          <w:sz w:val="24"/>
          <w:szCs w:val="24"/>
        </w:rPr>
        <w:t xml:space="preserve"> </w:t>
      </w:r>
      <w:proofErr w:type="spellStart"/>
      <w:r w:rsidRPr="00AD5381">
        <w:rPr>
          <w:rFonts w:ascii="Times New Roman" w:hAnsi="Times New Roman" w:cs="Times New Roman"/>
          <w:sz w:val="24"/>
          <w:szCs w:val="24"/>
        </w:rPr>
        <w:t>inward</w:t>
      </w:r>
      <w:proofErr w:type="spellEnd"/>
      <w:r w:rsidRPr="00AD5381">
        <w:rPr>
          <w:rFonts w:ascii="Times New Roman" w:hAnsi="Times New Roman" w:cs="Times New Roman"/>
          <w:sz w:val="24"/>
          <w:szCs w:val="24"/>
        </w:rPr>
        <w:t xml:space="preserve"> man / Resembles </w:t>
      </w:r>
      <w:proofErr w:type="spellStart"/>
      <w:r w:rsidRPr="00AD5381">
        <w:rPr>
          <w:rFonts w:ascii="Times New Roman" w:hAnsi="Times New Roman" w:cs="Times New Roman"/>
          <w:sz w:val="24"/>
          <w:szCs w:val="24"/>
        </w:rPr>
        <w:t>that</w:t>
      </w:r>
      <w:proofErr w:type="spellEnd"/>
      <w:r w:rsidRPr="00AD5381">
        <w:rPr>
          <w:rFonts w:ascii="Times New Roman" w:hAnsi="Times New Roman" w:cs="Times New Roman"/>
          <w:sz w:val="24"/>
          <w:szCs w:val="24"/>
        </w:rPr>
        <w:t xml:space="preserve"> </w:t>
      </w:r>
      <w:proofErr w:type="spellStart"/>
      <w:r w:rsidRPr="00AD5381">
        <w:rPr>
          <w:rFonts w:ascii="Times New Roman" w:hAnsi="Times New Roman" w:cs="Times New Roman"/>
          <w:sz w:val="24"/>
          <w:szCs w:val="24"/>
        </w:rPr>
        <w:t>it</w:t>
      </w:r>
      <w:proofErr w:type="spellEnd"/>
      <w:r w:rsidRPr="00AD5381">
        <w:rPr>
          <w:rFonts w:ascii="Times New Roman" w:hAnsi="Times New Roman" w:cs="Times New Roman"/>
          <w:sz w:val="24"/>
          <w:szCs w:val="24"/>
        </w:rPr>
        <w:t xml:space="preserve"> was</w:t>
      </w:r>
      <w:r w:rsidR="009D6987">
        <w:rPr>
          <w:rFonts w:ascii="Times New Roman" w:hAnsi="Times New Roman" w:cs="Times New Roman"/>
          <w:sz w:val="24"/>
          <w:szCs w:val="24"/>
        </w:rPr>
        <w:t>’</w:t>
      </w:r>
      <w:r w:rsidRPr="00AD5381">
        <w:rPr>
          <w:rFonts w:ascii="Times New Roman" w:hAnsi="Times New Roman" w:cs="Times New Roman"/>
          <w:sz w:val="24"/>
          <w:szCs w:val="24"/>
        </w:rPr>
        <w:t xml:space="preserve"> (</w:t>
      </w:r>
      <w:r w:rsidR="007E5246">
        <w:rPr>
          <w:rFonts w:ascii="Times New Roman" w:hAnsi="Times New Roman" w:cs="Times New Roman"/>
          <w:sz w:val="24"/>
          <w:szCs w:val="24"/>
        </w:rPr>
        <w:t>2.2.</w:t>
      </w:r>
      <w:r w:rsidRPr="00AD5381">
        <w:rPr>
          <w:rFonts w:ascii="Times New Roman" w:hAnsi="Times New Roman" w:cs="Times New Roman"/>
          <w:sz w:val="24"/>
          <w:szCs w:val="24"/>
        </w:rPr>
        <w:t>, 6-7)</w:t>
      </w:r>
      <w:r w:rsidR="007E5246">
        <w:rPr>
          <w:rFonts w:ascii="Times New Roman" w:hAnsi="Times New Roman" w:cs="Times New Roman"/>
          <w:sz w:val="24"/>
          <w:szCs w:val="24"/>
        </w:rPr>
        <w:t>)</w:t>
      </w:r>
      <w:r w:rsidRPr="00AD5381">
        <w:rPr>
          <w:rFonts w:ascii="Times New Roman" w:hAnsi="Times New Roman" w:cs="Times New Roman"/>
          <w:sz w:val="24"/>
          <w:szCs w:val="24"/>
        </w:rPr>
        <w:t xml:space="preserve">. </w:t>
      </w:r>
      <w:r w:rsidR="008B7895">
        <w:rPr>
          <w:rFonts w:ascii="Times New Roman" w:hAnsi="Times New Roman" w:cs="Times New Roman"/>
          <w:sz w:val="24"/>
          <w:szCs w:val="24"/>
        </w:rPr>
        <w:t xml:space="preserve">Claudius zou er prijs op stellen indien </w:t>
      </w:r>
      <w:proofErr w:type="spellStart"/>
      <w:r w:rsidR="008B7895">
        <w:rPr>
          <w:rFonts w:ascii="Times New Roman" w:hAnsi="Times New Roman" w:cs="Times New Roman"/>
          <w:sz w:val="24"/>
          <w:szCs w:val="24"/>
        </w:rPr>
        <w:t>Rosencrantz</w:t>
      </w:r>
      <w:proofErr w:type="spellEnd"/>
      <w:r w:rsidR="008B7895">
        <w:rPr>
          <w:rFonts w:ascii="Times New Roman" w:hAnsi="Times New Roman" w:cs="Times New Roman"/>
          <w:sz w:val="24"/>
          <w:szCs w:val="24"/>
        </w:rPr>
        <w:t xml:space="preserve"> en </w:t>
      </w:r>
      <w:proofErr w:type="spellStart"/>
      <w:r w:rsidR="008B7895">
        <w:rPr>
          <w:rFonts w:ascii="Times New Roman" w:hAnsi="Times New Roman" w:cs="Times New Roman"/>
          <w:sz w:val="24"/>
          <w:szCs w:val="24"/>
        </w:rPr>
        <w:t>Guildenstern</w:t>
      </w:r>
      <w:proofErr w:type="spellEnd"/>
      <w:r w:rsidR="008B7895">
        <w:rPr>
          <w:rFonts w:ascii="Times New Roman" w:hAnsi="Times New Roman" w:cs="Times New Roman"/>
          <w:sz w:val="24"/>
          <w:szCs w:val="24"/>
        </w:rPr>
        <w:t xml:space="preserve"> </w:t>
      </w:r>
      <w:r w:rsidRPr="00AD5381">
        <w:rPr>
          <w:rFonts w:ascii="Times New Roman" w:hAnsi="Times New Roman" w:cs="Times New Roman"/>
          <w:sz w:val="24"/>
          <w:szCs w:val="24"/>
        </w:rPr>
        <w:t xml:space="preserve"> </w:t>
      </w:r>
      <w:r w:rsidR="008B7895">
        <w:rPr>
          <w:rFonts w:ascii="Times New Roman" w:hAnsi="Times New Roman" w:cs="Times New Roman"/>
          <w:sz w:val="24"/>
          <w:szCs w:val="24"/>
        </w:rPr>
        <w:t xml:space="preserve">in </w:t>
      </w:r>
      <w:r w:rsidRPr="00AD5381">
        <w:rPr>
          <w:rFonts w:ascii="Times New Roman" w:hAnsi="Times New Roman" w:cs="Times New Roman"/>
          <w:sz w:val="24"/>
          <w:szCs w:val="24"/>
        </w:rPr>
        <w:t xml:space="preserve">vertrouwelijke gesprekken </w:t>
      </w:r>
      <w:r w:rsidR="004607B0">
        <w:rPr>
          <w:rFonts w:ascii="Times New Roman" w:hAnsi="Times New Roman" w:cs="Times New Roman"/>
          <w:sz w:val="24"/>
          <w:szCs w:val="24"/>
        </w:rPr>
        <w:t xml:space="preserve">met </w:t>
      </w:r>
      <w:r w:rsidR="009D6987">
        <w:rPr>
          <w:rFonts w:ascii="Times New Roman" w:hAnsi="Times New Roman" w:cs="Times New Roman"/>
          <w:sz w:val="24"/>
          <w:szCs w:val="24"/>
        </w:rPr>
        <w:t xml:space="preserve">hun </w:t>
      </w:r>
      <w:r w:rsidR="008B7895">
        <w:rPr>
          <w:rFonts w:ascii="Times New Roman" w:hAnsi="Times New Roman" w:cs="Times New Roman"/>
          <w:sz w:val="24"/>
          <w:szCs w:val="24"/>
        </w:rPr>
        <w:t xml:space="preserve">oude </w:t>
      </w:r>
      <w:r w:rsidR="009D6987">
        <w:rPr>
          <w:rFonts w:ascii="Times New Roman" w:hAnsi="Times New Roman" w:cs="Times New Roman"/>
          <w:sz w:val="24"/>
          <w:szCs w:val="24"/>
        </w:rPr>
        <w:t>studiemakker</w:t>
      </w:r>
      <w:r w:rsidR="009D6987" w:rsidRPr="00AD5381">
        <w:rPr>
          <w:rFonts w:ascii="Times New Roman" w:hAnsi="Times New Roman" w:cs="Times New Roman"/>
          <w:sz w:val="24"/>
          <w:szCs w:val="24"/>
        </w:rPr>
        <w:t xml:space="preserve"> </w:t>
      </w:r>
      <w:r w:rsidR="008B7895">
        <w:rPr>
          <w:rFonts w:ascii="Times New Roman" w:hAnsi="Times New Roman" w:cs="Times New Roman"/>
          <w:sz w:val="24"/>
          <w:szCs w:val="24"/>
        </w:rPr>
        <w:t>konden</w:t>
      </w:r>
      <w:r w:rsidRPr="00AD5381">
        <w:rPr>
          <w:rFonts w:ascii="Times New Roman" w:hAnsi="Times New Roman" w:cs="Times New Roman"/>
          <w:sz w:val="24"/>
          <w:szCs w:val="24"/>
        </w:rPr>
        <w:t xml:space="preserve"> ontdekken wat de specifieke reden kan zijn voor de “</w:t>
      </w:r>
      <w:proofErr w:type="spellStart"/>
      <w:r w:rsidRPr="00AD5381">
        <w:rPr>
          <w:rFonts w:ascii="Times New Roman" w:hAnsi="Times New Roman" w:cs="Times New Roman"/>
          <w:sz w:val="24"/>
          <w:szCs w:val="24"/>
        </w:rPr>
        <w:t>madness</w:t>
      </w:r>
      <w:proofErr w:type="spellEnd"/>
      <w:r w:rsidRPr="00AD5381">
        <w:rPr>
          <w:rFonts w:ascii="Times New Roman" w:hAnsi="Times New Roman" w:cs="Times New Roman"/>
          <w:sz w:val="24"/>
          <w:szCs w:val="24"/>
        </w:rPr>
        <w:t xml:space="preserve">” die </w:t>
      </w:r>
      <w:r w:rsidR="004607B0">
        <w:rPr>
          <w:rFonts w:ascii="Times New Roman" w:hAnsi="Times New Roman" w:cs="Times New Roman"/>
          <w:sz w:val="24"/>
          <w:szCs w:val="24"/>
        </w:rPr>
        <w:t>de prins</w:t>
      </w:r>
      <w:r w:rsidRPr="00AD5381">
        <w:rPr>
          <w:rFonts w:ascii="Times New Roman" w:hAnsi="Times New Roman" w:cs="Times New Roman"/>
          <w:sz w:val="24"/>
          <w:szCs w:val="24"/>
        </w:rPr>
        <w:t xml:space="preserve"> in zijn greep lijkt te hebben.</w:t>
      </w:r>
    </w:p>
    <w:p w14:paraId="32556021" w14:textId="24A9556A" w:rsidR="00790771" w:rsidRDefault="00786B43" w:rsidP="002A7712">
      <w:pPr>
        <w:spacing w:line="360" w:lineRule="auto"/>
        <w:ind w:firstLine="708"/>
        <w:jc w:val="both"/>
        <w:rPr>
          <w:rFonts w:ascii="Times New Roman" w:hAnsi="Times New Roman" w:cs="Times New Roman"/>
          <w:sz w:val="24"/>
          <w:szCs w:val="24"/>
        </w:rPr>
      </w:pPr>
      <w:proofErr w:type="spellStart"/>
      <w:r w:rsidRPr="00AD5381">
        <w:rPr>
          <w:rFonts w:ascii="Times New Roman" w:hAnsi="Times New Roman" w:cs="Times New Roman"/>
          <w:sz w:val="24"/>
          <w:szCs w:val="24"/>
        </w:rPr>
        <w:t>Hamlets</w:t>
      </w:r>
      <w:proofErr w:type="spellEnd"/>
      <w:r w:rsidRPr="00AD5381">
        <w:rPr>
          <w:rFonts w:ascii="Times New Roman" w:hAnsi="Times New Roman" w:cs="Times New Roman"/>
          <w:sz w:val="24"/>
          <w:szCs w:val="24"/>
        </w:rPr>
        <w:t xml:space="preserve"> moeder vermoedt dat het eigenaardige gedrag van haar zoon iets te maken heeft met de twee onverwachte gebeurtenissen die </w:t>
      </w:r>
      <w:r w:rsidR="009D6987">
        <w:rPr>
          <w:rFonts w:ascii="Times New Roman" w:hAnsi="Times New Roman" w:cs="Times New Roman"/>
          <w:sz w:val="24"/>
          <w:szCs w:val="24"/>
        </w:rPr>
        <w:t>het</w:t>
      </w:r>
      <w:r w:rsidR="009D6987" w:rsidRPr="00AD5381">
        <w:rPr>
          <w:rFonts w:ascii="Times New Roman" w:hAnsi="Times New Roman" w:cs="Times New Roman"/>
          <w:sz w:val="24"/>
          <w:szCs w:val="24"/>
        </w:rPr>
        <w:t xml:space="preserve"> </w:t>
      </w:r>
      <w:r w:rsidRPr="00AD5381">
        <w:rPr>
          <w:rFonts w:ascii="Times New Roman" w:hAnsi="Times New Roman" w:cs="Times New Roman"/>
          <w:sz w:val="24"/>
          <w:szCs w:val="24"/>
        </w:rPr>
        <w:t xml:space="preserve">leven </w:t>
      </w:r>
      <w:r w:rsidR="009D6987">
        <w:rPr>
          <w:rFonts w:ascii="Times New Roman" w:hAnsi="Times New Roman" w:cs="Times New Roman"/>
          <w:sz w:val="24"/>
          <w:szCs w:val="24"/>
        </w:rPr>
        <w:t xml:space="preserve">van de jongeman </w:t>
      </w:r>
      <w:r w:rsidRPr="00AD5381">
        <w:rPr>
          <w:rFonts w:ascii="Times New Roman" w:hAnsi="Times New Roman" w:cs="Times New Roman"/>
          <w:sz w:val="24"/>
          <w:szCs w:val="24"/>
        </w:rPr>
        <w:t xml:space="preserve">recent ten gronde hebben getekend. Enerzijds is er de plotse dood van </w:t>
      </w:r>
      <w:proofErr w:type="spellStart"/>
      <w:r w:rsidRPr="00AD5381">
        <w:rPr>
          <w:rFonts w:ascii="Times New Roman" w:hAnsi="Times New Roman" w:cs="Times New Roman"/>
          <w:sz w:val="24"/>
          <w:szCs w:val="24"/>
        </w:rPr>
        <w:t>Hamlets</w:t>
      </w:r>
      <w:proofErr w:type="spellEnd"/>
      <w:r w:rsidRPr="00AD5381">
        <w:rPr>
          <w:rFonts w:ascii="Times New Roman" w:hAnsi="Times New Roman" w:cs="Times New Roman"/>
          <w:sz w:val="24"/>
          <w:szCs w:val="24"/>
        </w:rPr>
        <w:t xml:space="preserve"> vader (het gevolg van een slangenbeet, zo heeft men de goegemeente wijsgemaakt) en anderzijds het feit dat </w:t>
      </w:r>
      <w:r w:rsidR="008B7895">
        <w:rPr>
          <w:rFonts w:ascii="Times New Roman" w:hAnsi="Times New Roman" w:cs="Times New Roman"/>
          <w:sz w:val="24"/>
          <w:szCs w:val="24"/>
        </w:rPr>
        <w:t>Gertrude</w:t>
      </w:r>
      <w:r w:rsidRPr="00AD5381">
        <w:rPr>
          <w:rFonts w:ascii="Times New Roman" w:hAnsi="Times New Roman" w:cs="Times New Roman"/>
          <w:sz w:val="24"/>
          <w:szCs w:val="24"/>
        </w:rPr>
        <w:t xml:space="preserve"> binnen de maand na het overlijden van haar echtgenoot al even plots opnieuw getrouwd is, met de broer van </w:t>
      </w:r>
      <w:proofErr w:type="spellStart"/>
      <w:r w:rsidRPr="00AD5381">
        <w:rPr>
          <w:rFonts w:ascii="Times New Roman" w:hAnsi="Times New Roman" w:cs="Times New Roman"/>
          <w:sz w:val="24"/>
          <w:szCs w:val="24"/>
        </w:rPr>
        <w:t>Hamlets</w:t>
      </w:r>
      <w:proofErr w:type="spellEnd"/>
      <w:r w:rsidRPr="00AD5381">
        <w:rPr>
          <w:rFonts w:ascii="Times New Roman" w:hAnsi="Times New Roman" w:cs="Times New Roman"/>
          <w:sz w:val="24"/>
          <w:szCs w:val="24"/>
        </w:rPr>
        <w:t xml:space="preserve"> vader dan nog wel.</w:t>
      </w:r>
      <w:r w:rsidR="008166BA">
        <w:rPr>
          <w:rStyle w:val="Eindnootmarkering"/>
          <w:rFonts w:ascii="Times New Roman" w:hAnsi="Times New Roman" w:cs="Times New Roman"/>
          <w:sz w:val="24"/>
          <w:szCs w:val="24"/>
        </w:rPr>
        <w:endnoteReference w:id="3"/>
      </w:r>
      <w:r w:rsidRPr="00AD5381">
        <w:rPr>
          <w:rFonts w:ascii="Times New Roman" w:hAnsi="Times New Roman" w:cs="Times New Roman"/>
          <w:sz w:val="24"/>
          <w:szCs w:val="24"/>
        </w:rPr>
        <w:t xml:space="preserve"> De lezer van </w:t>
      </w:r>
      <w:proofErr w:type="spellStart"/>
      <w:r w:rsidRPr="00AD5381">
        <w:rPr>
          <w:rFonts w:ascii="Times New Roman" w:hAnsi="Times New Roman" w:cs="Times New Roman"/>
          <w:sz w:val="24"/>
          <w:szCs w:val="24"/>
        </w:rPr>
        <w:t>Shakespeares</w:t>
      </w:r>
      <w:proofErr w:type="spellEnd"/>
      <w:r w:rsidRPr="00AD5381">
        <w:rPr>
          <w:rFonts w:ascii="Times New Roman" w:hAnsi="Times New Roman" w:cs="Times New Roman"/>
          <w:sz w:val="24"/>
          <w:szCs w:val="24"/>
        </w:rPr>
        <w:t xml:space="preserve"> stuk weet intussen dat </w:t>
      </w:r>
      <w:proofErr w:type="spellStart"/>
      <w:r w:rsidR="008B7895">
        <w:rPr>
          <w:rFonts w:ascii="Times New Roman" w:hAnsi="Times New Roman" w:cs="Times New Roman"/>
          <w:sz w:val="24"/>
          <w:szCs w:val="24"/>
        </w:rPr>
        <w:t>Hamlets</w:t>
      </w:r>
      <w:proofErr w:type="spellEnd"/>
      <w:r w:rsidR="008B7895">
        <w:rPr>
          <w:rFonts w:ascii="Times New Roman" w:hAnsi="Times New Roman" w:cs="Times New Roman"/>
          <w:sz w:val="24"/>
          <w:szCs w:val="24"/>
        </w:rPr>
        <w:t xml:space="preserve"> moeder</w:t>
      </w:r>
      <w:r w:rsidR="008B7895" w:rsidRPr="00AD5381">
        <w:rPr>
          <w:rFonts w:ascii="Times New Roman" w:hAnsi="Times New Roman" w:cs="Times New Roman"/>
          <w:sz w:val="24"/>
          <w:szCs w:val="24"/>
        </w:rPr>
        <w:t xml:space="preserve"> </w:t>
      </w:r>
      <w:r w:rsidRPr="00AD5381">
        <w:rPr>
          <w:rFonts w:ascii="Times New Roman" w:hAnsi="Times New Roman" w:cs="Times New Roman"/>
          <w:sz w:val="24"/>
          <w:szCs w:val="24"/>
        </w:rPr>
        <w:t xml:space="preserve">het </w:t>
      </w:r>
      <w:r w:rsidR="009D6987">
        <w:rPr>
          <w:rFonts w:ascii="Times New Roman" w:hAnsi="Times New Roman" w:cs="Times New Roman"/>
          <w:sz w:val="24"/>
          <w:szCs w:val="24"/>
        </w:rPr>
        <w:t xml:space="preserve">althans voor een deel </w:t>
      </w:r>
      <w:r w:rsidRPr="00AD5381">
        <w:rPr>
          <w:rFonts w:ascii="Times New Roman" w:hAnsi="Times New Roman" w:cs="Times New Roman"/>
          <w:sz w:val="24"/>
          <w:szCs w:val="24"/>
        </w:rPr>
        <w:t xml:space="preserve">bij het rechte eind heeft: in de slotscène van het eerste bedrijf wordt de titelheld door de geest van zijn vader gevraagd om de laffe moord te wreken die zijn broer Claudius op hem pleegde. Claudius is de slang die mij beet, zegt de geest van </w:t>
      </w:r>
      <w:proofErr w:type="spellStart"/>
      <w:r w:rsidRPr="00AD5381">
        <w:rPr>
          <w:rFonts w:ascii="Times New Roman" w:hAnsi="Times New Roman" w:cs="Times New Roman"/>
          <w:sz w:val="24"/>
          <w:szCs w:val="24"/>
        </w:rPr>
        <w:t>Hamlets</w:t>
      </w:r>
      <w:proofErr w:type="spellEnd"/>
      <w:r w:rsidRPr="00AD5381">
        <w:rPr>
          <w:rFonts w:ascii="Times New Roman" w:hAnsi="Times New Roman" w:cs="Times New Roman"/>
          <w:sz w:val="24"/>
          <w:szCs w:val="24"/>
        </w:rPr>
        <w:t xml:space="preserve"> vader veelzeggend</w:t>
      </w:r>
      <w:r w:rsidR="00790771">
        <w:rPr>
          <w:rFonts w:ascii="Times New Roman" w:hAnsi="Times New Roman" w:cs="Times New Roman"/>
          <w:sz w:val="24"/>
          <w:szCs w:val="24"/>
        </w:rPr>
        <w:t xml:space="preserve"> (‘The serpent </w:t>
      </w:r>
      <w:proofErr w:type="spellStart"/>
      <w:r w:rsidR="00790771">
        <w:rPr>
          <w:rFonts w:ascii="Times New Roman" w:hAnsi="Times New Roman" w:cs="Times New Roman"/>
          <w:sz w:val="24"/>
          <w:szCs w:val="24"/>
        </w:rPr>
        <w:t>that</w:t>
      </w:r>
      <w:proofErr w:type="spellEnd"/>
      <w:r w:rsidR="00790771">
        <w:rPr>
          <w:rFonts w:ascii="Times New Roman" w:hAnsi="Times New Roman" w:cs="Times New Roman"/>
          <w:sz w:val="24"/>
          <w:szCs w:val="24"/>
        </w:rPr>
        <w:t xml:space="preserve"> </w:t>
      </w:r>
      <w:proofErr w:type="spellStart"/>
      <w:r w:rsidR="00790771">
        <w:rPr>
          <w:rFonts w:ascii="Times New Roman" w:hAnsi="Times New Roman" w:cs="Times New Roman"/>
          <w:sz w:val="24"/>
          <w:szCs w:val="24"/>
        </w:rPr>
        <w:t>did</w:t>
      </w:r>
      <w:proofErr w:type="spellEnd"/>
      <w:r w:rsidR="00790771">
        <w:rPr>
          <w:rFonts w:ascii="Times New Roman" w:hAnsi="Times New Roman" w:cs="Times New Roman"/>
          <w:sz w:val="24"/>
          <w:szCs w:val="24"/>
        </w:rPr>
        <w:t xml:space="preserve"> </w:t>
      </w:r>
      <w:proofErr w:type="spellStart"/>
      <w:r w:rsidR="00790771">
        <w:rPr>
          <w:rFonts w:ascii="Times New Roman" w:hAnsi="Times New Roman" w:cs="Times New Roman"/>
          <w:sz w:val="24"/>
          <w:szCs w:val="24"/>
        </w:rPr>
        <w:t>sting</w:t>
      </w:r>
      <w:proofErr w:type="spellEnd"/>
      <w:r w:rsidR="00790771">
        <w:rPr>
          <w:rFonts w:ascii="Times New Roman" w:hAnsi="Times New Roman" w:cs="Times New Roman"/>
          <w:sz w:val="24"/>
          <w:szCs w:val="24"/>
        </w:rPr>
        <w:t xml:space="preserve"> </w:t>
      </w:r>
      <w:proofErr w:type="spellStart"/>
      <w:r w:rsidR="00790771">
        <w:rPr>
          <w:rFonts w:ascii="Times New Roman" w:hAnsi="Times New Roman" w:cs="Times New Roman"/>
          <w:sz w:val="24"/>
          <w:szCs w:val="24"/>
        </w:rPr>
        <w:t>thy</w:t>
      </w:r>
      <w:proofErr w:type="spellEnd"/>
      <w:r w:rsidR="00790771">
        <w:rPr>
          <w:rFonts w:ascii="Times New Roman" w:hAnsi="Times New Roman" w:cs="Times New Roman"/>
          <w:sz w:val="24"/>
          <w:szCs w:val="24"/>
        </w:rPr>
        <w:t xml:space="preserve"> </w:t>
      </w:r>
      <w:proofErr w:type="spellStart"/>
      <w:r w:rsidR="00790771">
        <w:rPr>
          <w:rFonts w:ascii="Times New Roman" w:hAnsi="Times New Roman" w:cs="Times New Roman"/>
          <w:sz w:val="24"/>
          <w:szCs w:val="24"/>
        </w:rPr>
        <w:t>father’s</w:t>
      </w:r>
      <w:proofErr w:type="spellEnd"/>
      <w:r w:rsidR="00790771">
        <w:rPr>
          <w:rFonts w:ascii="Times New Roman" w:hAnsi="Times New Roman" w:cs="Times New Roman"/>
          <w:sz w:val="24"/>
          <w:szCs w:val="24"/>
        </w:rPr>
        <w:t xml:space="preserve"> life / </w:t>
      </w:r>
      <w:proofErr w:type="spellStart"/>
      <w:r w:rsidR="00790771">
        <w:rPr>
          <w:rFonts w:ascii="Times New Roman" w:hAnsi="Times New Roman" w:cs="Times New Roman"/>
          <w:sz w:val="24"/>
          <w:szCs w:val="24"/>
        </w:rPr>
        <w:t>Now</w:t>
      </w:r>
      <w:proofErr w:type="spellEnd"/>
      <w:r w:rsidR="00790771">
        <w:rPr>
          <w:rFonts w:ascii="Times New Roman" w:hAnsi="Times New Roman" w:cs="Times New Roman"/>
          <w:sz w:val="24"/>
          <w:szCs w:val="24"/>
        </w:rPr>
        <w:t xml:space="preserve"> </w:t>
      </w:r>
      <w:proofErr w:type="spellStart"/>
      <w:r w:rsidR="00790771">
        <w:rPr>
          <w:rFonts w:ascii="Times New Roman" w:hAnsi="Times New Roman" w:cs="Times New Roman"/>
          <w:sz w:val="24"/>
          <w:szCs w:val="24"/>
        </w:rPr>
        <w:t>wears</w:t>
      </w:r>
      <w:proofErr w:type="spellEnd"/>
      <w:r w:rsidR="00790771">
        <w:rPr>
          <w:rFonts w:ascii="Times New Roman" w:hAnsi="Times New Roman" w:cs="Times New Roman"/>
          <w:sz w:val="24"/>
          <w:szCs w:val="24"/>
        </w:rPr>
        <w:t xml:space="preserve"> his </w:t>
      </w:r>
      <w:proofErr w:type="spellStart"/>
      <w:r w:rsidR="00790771">
        <w:rPr>
          <w:rFonts w:ascii="Times New Roman" w:hAnsi="Times New Roman" w:cs="Times New Roman"/>
          <w:sz w:val="24"/>
          <w:szCs w:val="24"/>
        </w:rPr>
        <w:t>crown</w:t>
      </w:r>
      <w:proofErr w:type="spellEnd"/>
      <w:r w:rsidR="00790771">
        <w:rPr>
          <w:rFonts w:ascii="Times New Roman" w:hAnsi="Times New Roman" w:cs="Times New Roman"/>
          <w:sz w:val="24"/>
          <w:szCs w:val="24"/>
        </w:rPr>
        <w:t xml:space="preserve">.’ </w:t>
      </w:r>
      <w:r w:rsidR="00356510">
        <w:rPr>
          <w:rFonts w:ascii="Times New Roman" w:hAnsi="Times New Roman" w:cs="Times New Roman"/>
          <w:sz w:val="24"/>
          <w:szCs w:val="24"/>
        </w:rPr>
        <w:t>(</w:t>
      </w:r>
      <w:r w:rsidR="00790771">
        <w:rPr>
          <w:rFonts w:ascii="Times New Roman" w:hAnsi="Times New Roman" w:cs="Times New Roman"/>
          <w:sz w:val="24"/>
          <w:szCs w:val="24"/>
        </w:rPr>
        <w:t>1.5.38-39</w:t>
      </w:r>
      <w:r w:rsidR="00356510">
        <w:rPr>
          <w:rFonts w:ascii="Times New Roman" w:hAnsi="Times New Roman" w:cs="Times New Roman"/>
          <w:sz w:val="24"/>
          <w:szCs w:val="24"/>
        </w:rPr>
        <w:t>)</w:t>
      </w:r>
      <w:r w:rsidRPr="00AD5381">
        <w:rPr>
          <w:rFonts w:ascii="Times New Roman" w:hAnsi="Times New Roman" w:cs="Times New Roman"/>
          <w:sz w:val="24"/>
          <w:szCs w:val="24"/>
        </w:rPr>
        <w:t xml:space="preserve">) </w:t>
      </w:r>
      <w:r w:rsidR="00790771">
        <w:rPr>
          <w:rFonts w:ascii="Times New Roman" w:hAnsi="Times New Roman" w:cs="Times New Roman"/>
          <w:sz w:val="24"/>
          <w:szCs w:val="24"/>
        </w:rPr>
        <w:t xml:space="preserve">De lezer/toeschouwer van </w:t>
      </w:r>
      <w:proofErr w:type="spellStart"/>
      <w:r w:rsidR="00790771">
        <w:rPr>
          <w:rFonts w:ascii="Times New Roman" w:hAnsi="Times New Roman" w:cs="Times New Roman"/>
          <w:sz w:val="24"/>
          <w:szCs w:val="24"/>
        </w:rPr>
        <w:t>Shakespeares</w:t>
      </w:r>
      <w:proofErr w:type="spellEnd"/>
      <w:r w:rsidR="00790771">
        <w:rPr>
          <w:rFonts w:ascii="Times New Roman" w:hAnsi="Times New Roman" w:cs="Times New Roman"/>
          <w:sz w:val="24"/>
          <w:szCs w:val="24"/>
        </w:rPr>
        <w:t xml:space="preserve"> stuk weet intussen dus </w:t>
      </w:r>
      <w:r w:rsidR="004607B0">
        <w:rPr>
          <w:rFonts w:ascii="Times New Roman" w:hAnsi="Times New Roman" w:cs="Times New Roman"/>
          <w:sz w:val="24"/>
          <w:szCs w:val="24"/>
        </w:rPr>
        <w:t>even</w:t>
      </w:r>
      <w:r w:rsidR="00790771">
        <w:rPr>
          <w:rFonts w:ascii="Times New Roman" w:hAnsi="Times New Roman" w:cs="Times New Roman"/>
          <w:sz w:val="24"/>
          <w:szCs w:val="24"/>
        </w:rPr>
        <w:t xml:space="preserve"> goed</w:t>
      </w:r>
      <w:r w:rsidR="009D6987">
        <w:rPr>
          <w:rFonts w:ascii="Times New Roman" w:hAnsi="Times New Roman" w:cs="Times New Roman"/>
          <w:sz w:val="24"/>
          <w:szCs w:val="24"/>
        </w:rPr>
        <w:t>, maar beter dan Gertrude,</w:t>
      </w:r>
      <w:r w:rsidR="00790771">
        <w:rPr>
          <w:rFonts w:ascii="Times New Roman" w:hAnsi="Times New Roman" w:cs="Times New Roman"/>
          <w:sz w:val="24"/>
          <w:szCs w:val="24"/>
        </w:rPr>
        <w:t xml:space="preserve"> dat Claudius zich in het overleg met </w:t>
      </w:r>
      <w:proofErr w:type="spellStart"/>
      <w:r w:rsidR="00790771">
        <w:rPr>
          <w:rFonts w:ascii="Times New Roman" w:hAnsi="Times New Roman" w:cs="Times New Roman"/>
          <w:sz w:val="24"/>
          <w:szCs w:val="24"/>
        </w:rPr>
        <w:t>Rosencrantz</w:t>
      </w:r>
      <w:proofErr w:type="spellEnd"/>
      <w:r w:rsidR="00790771">
        <w:rPr>
          <w:rFonts w:ascii="Times New Roman" w:hAnsi="Times New Roman" w:cs="Times New Roman"/>
          <w:sz w:val="24"/>
          <w:szCs w:val="24"/>
        </w:rPr>
        <w:t xml:space="preserve"> en </w:t>
      </w:r>
      <w:proofErr w:type="spellStart"/>
      <w:r w:rsidR="00790771">
        <w:rPr>
          <w:rFonts w:ascii="Times New Roman" w:hAnsi="Times New Roman" w:cs="Times New Roman"/>
          <w:sz w:val="24"/>
          <w:szCs w:val="24"/>
        </w:rPr>
        <w:t>Guildenstern</w:t>
      </w:r>
      <w:proofErr w:type="spellEnd"/>
      <w:r w:rsidR="00790771">
        <w:rPr>
          <w:rFonts w:ascii="Times New Roman" w:hAnsi="Times New Roman" w:cs="Times New Roman"/>
          <w:sz w:val="24"/>
          <w:szCs w:val="24"/>
        </w:rPr>
        <w:t xml:space="preserve"> van zijn meest </w:t>
      </w:r>
      <w:r w:rsidR="004607B0">
        <w:rPr>
          <w:rFonts w:ascii="Times New Roman" w:hAnsi="Times New Roman" w:cs="Times New Roman"/>
          <w:sz w:val="24"/>
          <w:szCs w:val="24"/>
        </w:rPr>
        <w:t>hypocriete</w:t>
      </w:r>
      <w:r w:rsidR="00790771">
        <w:rPr>
          <w:rFonts w:ascii="Times New Roman" w:hAnsi="Times New Roman" w:cs="Times New Roman"/>
          <w:sz w:val="24"/>
          <w:szCs w:val="24"/>
        </w:rPr>
        <w:t xml:space="preserve"> kant laat zien – ‘</w:t>
      </w:r>
      <w:proofErr w:type="spellStart"/>
      <w:r w:rsidR="00790771">
        <w:rPr>
          <w:rFonts w:ascii="Times New Roman" w:hAnsi="Times New Roman" w:cs="Times New Roman"/>
          <w:sz w:val="24"/>
          <w:szCs w:val="24"/>
        </w:rPr>
        <w:t>What</w:t>
      </w:r>
      <w:proofErr w:type="spellEnd"/>
      <w:r w:rsidR="00790771">
        <w:rPr>
          <w:rFonts w:ascii="Times New Roman" w:hAnsi="Times New Roman" w:cs="Times New Roman"/>
          <w:sz w:val="24"/>
          <w:szCs w:val="24"/>
        </w:rPr>
        <w:t xml:space="preserve"> </w:t>
      </w:r>
      <w:proofErr w:type="spellStart"/>
      <w:r w:rsidR="00790771">
        <w:rPr>
          <w:rFonts w:ascii="Times New Roman" w:hAnsi="Times New Roman" w:cs="Times New Roman"/>
          <w:sz w:val="24"/>
          <w:szCs w:val="24"/>
        </w:rPr>
        <w:t>it</w:t>
      </w:r>
      <w:proofErr w:type="spellEnd"/>
      <w:r w:rsidR="00790771">
        <w:rPr>
          <w:rFonts w:ascii="Times New Roman" w:hAnsi="Times New Roman" w:cs="Times New Roman"/>
          <w:sz w:val="24"/>
          <w:szCs w:val="24"/>
        </w:rPr>
        <w:t xml:space="preserve"> </w:t>
      </w:r>
      <w:proofErr w:type="spellStart"/>
      <w:r w:rsidR="00790771">
        <w:rPr>
          <w:rFonts w:ascii="Times New Roman" w:hAnsi="Times New Roman" w:cs="Times New Roman"/>
          <w:sz w:val="24"/>
          <w:szCs w:val="24"/>
        </w:rPr>
        <w:t>should</w:t>
      </w:r>
      <w:proofErr w:type="spellEnd"/>
      <w:r w:rsidR="00790771">
        <w:rPr>
          <w:rFonts w:ascii="Times New Roman" w:hAnsi="Times New Roman" w:cs="Times New Roman"/>
          <w:sz w:val="24"/>
          <w:szCs w:val="24"/>
        </w:rPr>
        <w:t xml:space="preserve"> </w:t>
      </w:r>
      <w:proofErr w:type="spellStart"/>
      <w:r w:rsidR="00790771">
        <w:rPr>
          <w:rFonts w:ascii="Times New Roman" w:hAnsi="Times New Roman" w:cs="Times New Roman"/>
          <w:sz w:val="24"/>
          <w:szCs w:val="24"/>
        </w:rPr>
        <w:t>be</w:t>
      </w:r>
      <w:proofErr w:type="spellEnd"/>
      <w:r w:rsidR="00790771">
        <w:rPr>
          <w:rFonts w:ascii="Times New Roman" w:hAnsi="Times New Roman" w:cs="Times New Roman"/>
          <w:sz w:val="24"/>
          <w:szCs w:val="24"/>
        </w:rPr>
        <w:t xml:space="preserve"> / More </w:t>
      </w:r>
      <w:proofErr w:type="spellStart"/>
      <w:r w:rsidR="00790771">
        <w:rPr>
          <w:rFonts w:ascii="Times New Roman" w:hAnsi="Times New Roman" w:cs="Times New Roman"/>
          <w:sz w:val="24"/>
          <w:szCs w:val="24"/>
        </w:rPr>
        <w:t>than</w:t>
      </w:r>
      <w:proofErr w:type="spellEnd"/>
      <w:r w:rsidR="00790771">
        <w:rPr>
          <w:rFonts w:ascii="Times New Roman" w:hAnsi="Times New Roman" w:cs="Times New Roman"/>
          <w:sz w:val="24"/>
          <w:szCs w:val="24"/>
        </w:rPr>
        <w:t xml:space="preserve"> his </w:t>
      </w:r>
      <w:proofErr w:type="spellStart"/>
      <w:r w:rsidR="00790771">
        <w:rPr>
          <w:rFonts w:ascii="Times New Roman" w:hAnsi="Times New Roman" w:cs="Times New Roman"/>
          <w:sz w:val="24"/>
          <w:szCs w:val="24"/>
        </w:rPr>
        <w:t>father’s</w:t>
      </w:r>
      <w:proofErr w:type="spellEnd"/>
      <w:r w:rsidR="00790771">
        <w:rPr>
          <w:rFonts w:ascii="Times New Roman" w:hAnsi="Times New Roman" w:cs="Times New Roman"/>
          <w:sz w:val="24"/>
          <w:szCs w:val="24"/>
        </w:rPr>
        <w:t xml:space="preserve"> </w:t>
      </w:r>
      <w:proofErr w:type="spellStart"/>
      <w:r w:rsidR="00790771">
        <w:rPr>
          <w:rFonts w:ascii="Times New Roman" w:hAnsi="Times New Roman" w:cs="Times New Roman"/>
          <w:sz w:val="24"/>
          <w:szCs w:val="24"/>
        </w:rPr>
        <w:t>death</w:t>
      </w:r>
      <w:proofErr w:type="spellEnd"/>
      <w:r w:rsidR="00790771">
        <w:rPr>
          <w:rFonts w:ascii="Times New Roman" w:hAnsi="Times New Roman" w:cs="Times New Roman"/>
          <w:sz w:val="24"/>
          <w:szCs w:val="24"/>
        </w:rPr>
        <w:t xml:space="preserve">, </w:t>
      </w:r>
      <w:proofErr w:type="spellStart"/>
      <w:r w:rsidR="00790771">
        <w:rPr>
          <w:rFonts w:ascii="Times New Roman" w:hAnsi="Times New Roman" w:cs="Times New Roman"/>
          <w:sz w:val="24"/>
          <w:szCs w:val="24"/>
        </w:rPr>
        <w:t>that</w:t>
      </w:r>
      <w:proofErr w:type="spellEnd"/>
      <w:r w:rsidR="00790771">
        <w:rPr>
          <w:rFonts w:ascii="Times New Roman" w:hAnsi="Times New Roman" w:cs="Times New Roman"/>
          <w:sz w:val="24"/>
          <w:szCs w:val="24"/>
        </w:rPr>
        <w:t xml:space="preserve"> </w:t>
      </w:r>
      <w:proofErr w:type="spellStart"/>
      <w:r w:rsidR="00790771">
        <w:rPr>
          <w:rFonts w:ascii="Times New Roman" w:hAnsi="Times New Roman" w:cs="Times New Roman"/>
          <w:sz w:val="24"/>
          <w:szCs w:val="24"/>
        </w:rPr>
        <w:t>thus</w:t>
      </w:r>
      <w:proofErr w:type="spellEnd"/>
      <w:r w:rsidR="00790771">
        <w:rPr>
          <w:rFonts w:ascii="Times New Roman" w:hAnsi="Times New Roman" w:cs="Times New Roman"/>
          <w:sz w:val="24"/>
          <w:szCs w:val="24"/>
        </w:rPr>
        <w:t xml:space="preserve"> </w:t>
      </w:r>
      <w:proofErr w:type="spellStart"/>
      <w:r w:rsidR="00790771">
        <w:rPr>
          <w:rFonts w:ascii="Times New Roman" w:hAnsi="Times New Roman" w:cs="Times New Roman"/>
          <w:sz w:val="24"/>
          <w:szCs w:val="24"/>
        </w:rPr>
        <w:t>hath</w:t>
      </w:r>
      <w:proofErr w:type="spellEnd"/>
      <w:r w:rsidR="00790771">
        <w:rPr>
          <w:rFonts w:ascii="Times New Roman" w:hAnsi="Times New Roman" w:cs="Times New Roman"/>
          <w:sz w:val="24"/>
          <w:szCs w:val="24"/>
        </w:rPr>
        <w:t xml:space="preserve"> put </w:t>
      </w:r>
      <w:proofErr w:type="spellStart"/>
      <w:r w:rsidR="00790771">
        <w:rPr>
          <w:rFonts w:ascii="Times New Roman" w:hAnsi="Times New Roman" w:cs="Times New Roman"/>
          <w:sz w:val="24"/>
          <w:szCs w:val="24"/>
        </w:rPr>
        <w:t>him</w:t>
      </w:r>
      <w:proofErr w:type="spellEnd"/>
      <w:r w:rsidR="00790771">
        <w:rPr>
          <w:rFonts w:ascii="Times New Roman" w:hAnsi="Times New Roman" w:cs="Times New Roman"/>
          <w:sz w:val="24"/>
          <w:szCs w:val="24"/>
        </w:rPr>
        <w:t xml:space="preserve"> / </w:t>
      </w:r>
      <w:proofErr w:type="spellStart"/>
      <w:r w:rsidR="00790771">
        <w:rPr>
          <w:rFonts w:ascii="Times New Roman" w:hAnsi="Times New Roman" w:cs="Times New Roman"/>
          <w:sz w:val="24"/>
          <w:szCs w:val="24"/>
        </w:rPr>
        <w:t>So</w:t>
      </w:r>
      <w:proofErr w:type="spellEnd"/>
      <w:r w:rsidR="00790771">
        <w:rPr>
          <w:rFonts w:ascii="Times New Roman" w:hAnsi="Times New Roman" w:cs="Times New Roman"/>
          <w:sz w:val="24"/>
          <w:szCs w:val="24"/>
        </w:rPr>
        <w:t xml:space="preserve"> </w:t>
      </w:r>
      <w:proofErr w:type="spellStart"/>
      <w:r w:rsidR="00790771">
        <w:rPr>
          <w:rFonts w:ascii="Times New Roman" w:hAnsi="Times New Roman" w:cs="Times New Roman"/>
          <w:sz w:val="24"/>
          <w:szCs w:val="24"/>
        </w:rPr>
        <w:t>much</w:t>
      </w:r>
      <w:proofErr w:type="spellEnd"/>
      <w:r w:rsidR="00790771">
        <w:rPr>
          <w:rFonts w:ascii="Times New Roman" w:hAnsi="Times New Roman" w:cs="Times New Roman"/>
          <w:sz w:val="24"/>
          <w:szCs w:val="24"/>
        </w:rPr>
        <w:t xml:space="preserve"> </w:t>
      </w:r>
      <w:proofErr w:type="spellStart"/>
      <w:r w:rsidR="00790771">
        <w:rPr>
          <w:rFonts w:ascii="Times New Roman" w:hAnsi="Times New Roman" w:cs="Times New Roman"/>
          <w:sz w:val="24"/>
          <w:szCs w:val="24"/>
        </w:rPr>
        <w:t>from</w:t>
      </w:r>
      <w:proofErr w:type="spellEnd"/>
      <w:r w:rsidR="00790771">
        <w:rPr>
          <w:rFonts w:ascii="Times New Roman" w:hAnsi="Times New Roman" w:cs="Times New Roman"/>
          <w:sz w:val="24"/>
          <w:szCs w:val="24"/>
        </w:rPr>
        <w:t xml:space="preserve"> </w:t>
      </w:r>
      <w:proofErr w:type="spellStart"/>
      <w:r w:rsidR="00790771">
        <w:rPr>
          <w:rFonts w:ascii="Times New Roman" w:hAnsi="Times New Roman" w:cs="Times New Roman"/>
          <w:sz w:val="24"/>
          <w:szCs w:val="24"/>
        </w:rPr>
        <w:t>th’understanding</w:t>
      </w:r>
      <w:proofErr w:type="spellEnd"/>
      <w:r w:rsidR="009930B8">
        <w:rPr>
          <w:rFonts w:ascii="Times New Roman" w:hAnsi="Times New Roman" w:cs="Times New Roman"/>
          <w:sz w:val="24"/>
          <w:szCs w:val="24"/>
        </w:rPr>
        <w:t xml:space="preserve"> of </w:t>
      </w:r>
      <w:proofErr w:type="spellStart"/>
      <w:r w:rsidR="009930B8">
        <w:rPr>
          <w:rFonts w:ascii="Times New Roman" w:hAnsi="Times New Roman" w:cs="Times New Roman"/>
          <w:sz w:val="24"/>
          <w:szCs w:val="24"/>
        </w:rPr>
        <w:t>himself</w:t>
      </w:r>
      <w:proofErr w:type="spellEnd"/>
      <w:r w:rsidR="009930B8">
        <w:rPr>
          <w:rFonts w:ascii="Times New Roman" w:hAnsi="Times New Roman" w:cs="Times New Roman"/>
          <w:sz w:val="24"/>
          <w:szCs w:val="24"/>
        </w:rPr>
        <w:t xml:space="preserve"> / I </w:t>
      </w:r>
      <w:proofErr w:type="spellStart"/>
      <w:r w:rsidR="009930B8">
        <w:rPr>
          <w:rFonts w:ascii="Times New Roman" w:hAnsi="Times New Roman" w:cs="Times New Roman"/>
          <w:sz w:val="24"/>
          <w:szCs w:val="24"/>
        </w:rPr>
        <w:t>cannot</w:t>
      </w:r>
      <w:proofErr w:type="spellEnd"/>
      <w:r w:rsidR="009930B8">
        <w:rPr>
          <w:rFonts w:ascii="Times New Roman" w:hAnsi="Times New Roman" w:cs="Times New Roman"/>
          <w:sz w:val="24"/>
          <w:szCs w:val="24"/>
        </w:rPr>
        <w:t xml:space="preserve"> </w:t>
      </w:r>
      <w:proofErr w:type="spellStart"/>
      <w:r w:rsidR="009930B8">
        <w:rPr>
          <w:rFonts w:ascii="Times New Roman" w:hAnsi="Times New Roman" w:cs="Times New Roman"/>
          <w:sz w:val="24"/>
          <w:szCs w:val="24"/>
        </w:rPr>
        <w:t>dream</w:t>
      </w:r>
      <w:proofErr w:type="spellEnd"/>
      <w:r w:rsidR="009930B8">
        <w:rPr>
          <w:rFonts w:ascii="Times New Roman" w:hAnsi="Times New Roman" w:cs="Times New Roman"/>
          <w:sz w:val="24"/>
          <w:szCs w:val="24"/>
        </w:rPr>
        <w:t xml:space="preserve"> of</w:t>
      </w:r>
      <w:r w:rsidR="00790771">
        <w:rPr>
          <w:rFonts w:ascii="Times New Roman" w:hAnsi="Times New Roman" w:cs="Times New Roman"/>
          <w:sz w:val="24"/>
          <w:szCs w:val="24"/>
        </w:rPr>
        <w:t>’ (2.2.</w:t>
      </w:r>
      <w:r w:rsidR="00F41210">
        <w:rPr>
          <w:rFonts w:ascii="Times New Roman" w:hAnsi="Times New Roman" w:cs="Times New Roman"/>
          <w:sz w:val="24"/>
          <w:szCs w:val="24"/>
        </w:rPr>
        <w:t>7-10)</w:t>
      </w:r>
      <w:r w:rsidR="009C71C9">
        <w:rPr>
          <w:rFonts w:ascii="Times New Roman" w:hAnsi="Times New Roman" w:cs="Times New Roman"/>
          <w:sz w:val="24"/>
          <w:szCs w:val="24"/>
        </w:rPr>
        <w:t>, zegt hij</w:t>
      </w:r>
      <w:r w:rsidR="004607B0">
        <w:rPr>
          <w:rFonts w:ascii="Times New Roman" w:hAnsi="Times New Roman" w:cs="Times New Roman"/>
          <w:sz w:val="24"/>
          <w:szCs w:val="24"/>
        </w:rPr>
        <w:t xml:space="preserve"> huichelachtig</w:t>
      </w:r>
      <w:r w:rsidR="009C71C9">
        <w:rPr>
          <w:rFonts w:ascii="Times New Roman" w:hAnsi="Times New Roman" w:cs="Times New Roman"/>
          <w:sz w:val="24"/>
          <w:szCs w:val="24"/>
        </w:rPr>
        <w:t>, in de aanwezigheid van de vrouw wier man hij eigenhandig van kant heeft gemaakt.</w:t>
      </w:r>
    </w:p>
    <w:p w14:paraId="27ADC24A" w14:textId="0F3E8BF7" w:rsidR="00786B43" w:rsidRPr="006C3DD5" w:rsidRDefault="00C13654" w:rsidP="00950955">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ab/>
      </w:r>
      <w:proofErr w:type="spellStart"/>
      <w:r w:rsidR="00786B43" w:rsidRPr="00AD5381">
        <w:rPr>
          <w:rFonts w:ascii="Times New Roman" w:hAnsi="Times New Roman" w:cs="Times New Roman"/>
          <w:sz w:val="24"/>
          <w:szCs w:val="24"/>
        </w:rPr>
        <w:t>Polonius</w:t>
      </w:r>
      <w:proofErr w:type="spellEnd"/>
      <w:r w:rsidR="00786B43" w:rsidRPr="00AD5381">
        <w:rPr>
          <w:rFonts w:ascii="Times New Roman" w:hAnsi="Times New Roman" w:cs="Times New Roman"/>
          <w:sz w:val="24"/>
          <w:szCs w:val="24"/>
        </w:rPr>
        <w:t xml:space="preserve">, de opperdienaar van de koning, </w:t>
      </w:r>
      <w:r w:rsidR="004151F8">
        <w:rPr>
          <w:rFonts w:ascii="Times New Roman" w:hAnsi="Times New Roman" w:cs="Times New Roman"/>
          <w:sz w:val="24"/>
          <w:szCs w:val="24"/>
        </w:rPr>
        <w:t xml:space="preserve">lijkt net als Gertrude niet op de hoogte te zijn van de moord die Claudius heeft beraamd en uitgevoerd. Hij </w:t>
      </w:r>
      <w:r w:rsidR="00786B43" w:rsidRPr="00AD5381">
        <w:rPr>
          <w:rFonts w:ascii="Times New Roman" w:hAnsi="Times New Roman" w:cs="Times New Roman"/>
          <w:sz w:val="24"/>
          <w:szCs w:val="24"/>
        </w:rPr>
        <w:t xml:space="preserve">denkt dat </w:t>
      </w:r>
      <w:proofErr w:type="spellStart"/>
      <w:r w:rsidR="00786B43" w:rsidRPr="00AD5381">
        <w:rPr>
          <w:rFonts w:ascii="Times New Roman" w:hAnsi="Times New Roman" w:cs="Times New Roman"/>
          <w:sz w:val="24"/>
          <w:szCs w:val="24"/>
        </w:rPr>
        <w:t>Hamlets</w:t>
      </w:r>
      <w:proofErr w:type="spellEnd"/>
      <w:r w:rsidR="00786B43" w:rsidRPr="00AD5381">
        <w:rPr>
          <w:rFonts w:ascii="Times New Roman" w:hAnsi="Times New Roman" w:cs="Times New Roman"/>
          <w:sz w:val="24"/>
          <w:szCs w:val="24"/>
        </w:rPr>
        <w:t xml:space="preserve"> ontloken passie voor zijn dochter </w:t>
      </w:r>
      <w:proofErr w:type="spellStart"/>
      <w:r w:rsidR="00786B43" w:rsidRPr="00AD5381">
        <w:rPr>
          <w:rFonts w:ascii="Times New Roman" w:hAnsi="Times New Roman" w:cs="Times New Roman"/>
          <w:sz w:val="24"/>
          <w:szCs w:val="24"/>
        </w:rPr>
        <w:t>Ophelia</w:t>
      </w:r>
      <w:proofErr w:type="spellEnd"/>
      <w:r w:rsidR="00786B43" w:rsidRPr="00AD5381">
        <w:rPr>
          <w:rFonts w:ascii="Times New Roman" w:hAnsi="Times New Roman" w:cs="Times New Roman"/>
          <w:sz w:val="24"/>
          <w:szCs w:val="24"/>
        </w:rPr>
        <w:t xml:space="preserve"> achter de gekke daden en woorden van de jonge prins zit.</w:t>
      </w:r>
      <w:r w:rsidR="00A92BBB">
        <w:rPr>
          <w:rFonts w:ascii="Times New Roman" w:hAnsi="Times New Roman" w:cs="Times New Roman"/>
          <w:sz w:val="24"/>
          <w:szCs w:val="24"/>
        </w:rPr>
        <w:t xml:space="preserve"> Of beter: dat Hamlet gek is geworden omdat </w:t>
      </w:r>
      <w:proofErr w:type="spellStart"/>
      <w:r w:rsidR="00A92BBB">
        <w:rPr>
          <w:rFonts w:ascii="Times New Roman" w:hAnsi="Times New Roman" w:cs="Times New Roman"/>
          <w:sz w:val="24"/>
          <w:szCs w:val="24"/>
        </w:rPr>
        <w:t>Ophelia</w:t>
      </w:r>
      <w:proofErr w:type="spellEnd"/>
      <w:r w:rsidR="00A92BBB">
        <w:rPr>
          <w:rFonts w:ascii="Times New Roman" w:hAnsi="Times New Roman" w:cs="Times New Roman"/>
          <w:sz w:val="24"/>
          <w:szCs w:val="24"/>
        </w:rPr>
        <w:t xml:space="preserve"> </w:t>
      </w:r>
      <w:r w:rsidR="008B7895">
        <w:rPr>
          <w:rFonts w:ascii="Times New Roman" w:hAnsi="Times New Roman" w:cs="Times New Roman"/>
          <w:sz w:val="24"/>
          <w:szCs w:val="24"/>
        </w:rPr>
        <w:t xml:space="preserve">intussen </w:t>
      </w:r>
      <w:r w:rsidR="00A92BBB">
        <w:rPr>
          <w:rFonts w:ascii="Times New Roman" w:hAnsi="Times New Roman" w:cs="Times New Roman"/>
          <w:sz w:val="24"/>
          <w:szCs w:val="24"/>
        </w:rPr>
        <w:t>van haar vader het verbod heeft gekregen nog langer met de prins om te gaan.</w:t>
      </w:r>
      <w:r>
        <w:rPr>
          <w:rFonts w:ascii="Times New Roman" w:hAnsi="Times New Roman" w:cs="Times New Roman"/>
          <w:sz w:val="24"/>
          <w:szCs w:val="24"/>
        </w:rPr>
        <w:t xml:space="preserve"> Hun liefde zou</w:t>
      </w:r>
      <w:r w:rsidR="00465782">
        <w:rPr>
          <w:rFonts w:ascii="Times New Roman" w:hAnsi="Times New Roman" w:cs="Times New Roman"/>
          <w:sz w:val="24"/>
          <w:szCs w:val="24"/>
        </w:rPr>
        <w:t xml:space="preserve"> toch</w:t>
      </w:r>
      <w:r>
        <w:rPr>
          <w:rFonts w:ascii="Times New Roman" w:hAnsi="Times New Roman" w:cs="Times New Roman"/>
          <w:sz w:val="24"/>
          <w:szCs w:val="24"/>
        </w:rPr>
        <w:t xml:space="preserve"> nooit iets ku</w:t>
      </w:r>
      <w:r w:rsidR="004607B0">
        <w:rPr>
          <w:rFonts w:ascii="Times New Roman" w:hAnsi="Times New Roman" w:cs="Times New Roman"/>
          <w:sz w:val="24"/>
          <w:szCs w:val="24"/>
        </w:rPr>
        <w:t xml:space="preserve">nnen worden, vindt </w:t>
      </w:r>
      <w:proofErr w:type="spellStart"/>
      <w:r w:rsidR="004607B0">
        <w:rPr>
          <w:rFonts w:ascii="Times New Roman" w:hAnsi="Times New Roman" w:cs="Times New Roman"/>
          <w:sz w:val="24"/>
          <w:szCs w:val="24"/>
        </w:rPr>
        <w:t>Polonius</w:t>
      </w:r>
      <w:proofErr w:type="spellEnd"/>
      <w:r w:rsidR="004607B0">
        <w:rPr>
          <w:rFonts w:ascii="Times New Roman" w:hAnsi="Times New Roman" w:cs="Times New Roman"/>
          <w:sz w:val="24"/>
          <w:szCs w:val="24"/>
        </w:rPr>
        <w:t>: Hamlet</w:t>
      </w:r>
      <w:r>
        <w:rPr>
          <w:rFonts w:ascii="Times New Roman" w:hAnsi="Times New Roman" w:cs="Times New Roman"/>
          <w:sz w:val="24"/>
          <w:szCs w:val="24"/>
        </w:rPr>
        <w:t xml:space="preserve"> is een pri</w:t>
      </w:r>
      <w:r w:rsidR="004607B0">
        <w:rPr>
          <w:rFonts w:ascii="Times New Roman" w:hAnsi="Times New Roman" w:cs="Times New Roman"/>
          <w:sz w:val="24"/>
          <w:szCs w:val="24"/>
        </w:rPr>
        <w:t xml:space="preserve">ns, </w:t>
      </w:r>
      <w:proofErr w:type="spellStart"/>
      <w:r w:rsidR="004607B0">
        <w:rPr>
          <w:rFonts w:ascii="Times New Roman" w:hAnsi="Times New Roman" w:cs="Times New Roman"/>
          <w:sz w:val="24"/>
          <w:szCs w:val="24"/>
        </w:rPr>
        <w:t>Ophelia</w:t>
      </w:r>
      <w:proofErr w:type="spellEnd"/>
      <w:r w:rsidR="004607B0">
        <w:rPr>
          <w:rFonts w:ascii="Times New Roman" w:hAnsi="Times New Roman" w:cs="Times New Roman"/>
          <w:sz w:val="24"/>
          <w:szCs w:val="24"/>
        </w:rPr>
        <w:t xml:space="preserve"> niet meer dan</w:t>
      </w:r>
      <w:r>
        <w:rPr>
          <w:rFonts w:ascii="Times New Roman" w:hAnsi="Times New Roman" w:cs="Times New Roman"/>
          <w:sz w:val="24"/>
          <w:szCs w:val="24"/>
        </w:rPr>
        <w:t xml:space="preserve"> de dochter van een dienaar (‘Lord Hamlet is a </w:t>
      </w:r>
      <w:proofErr w:type="spellStart"/>
      <w:r>
        <w:rPr>
          <w:rFonts w:ascii="Times New Roman" w:hAnsi="Times New Roman" w:cs="Times New Roman"/>
          <w:sz w:val="24"/>
          <w:szCs w:val="24"/>
        </w:rPr>
        <w:t>prince</w:t>
      </w:r>
      <w:proofErr w:type="spellEnd"/>
      <w:r>
        <w:rPr>
          <w:rFonts w:ascii="Times New Roman" w:hAnsi="Times New Roman" w:cs="Times New Roman"/>
          <w:sz w:val="24"/>
          <w:szCs w:val="24"/>
        </w:rPr>
        <w:t xml:space="preserve"> out of </w:t>
      </w:r>
      <w:proofErr w:type="spellStart"/>
      <w:r>
        <w:rPr>
          <w:rFonts w:ascii="Times New Roman" w:hAnsi="Times New Roman" w:cs="Times New Roman"/>
          <w:sz w:val="24"/>
          <w:szCs w:val="24"/>
        </w:rPr>
        <w:t>thy</w:t>
      </w:r>
      <w:proofErr w:type="spellEnd"/>
      <w:r>
        <w:rPr>
          <w:rFonts w:ascii="Times New Roman" w:hAnsi="Times New Roman" w:cs="Times New Roman"/>
          <w:sz w:val="24"/>
          <w:szCs w:val="24"/>
        </w:rPr>
        <w:t xml:space="preserve"> star. /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must </w:t>
      </w:r>
      <w:proofErr w:type="spellStart"/>
      <w:r>
        <w:rPr>
          <w:rFonts w:ascii="Times New Roman" w:hAnsi="Times New Roman" w:cs="Times New Roman"/>
          <w:sz w:val="24"/>
          <w:szCs w:val="24"/>
        </w:rPr>
        <w:t>not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(2.2.138-139)</w:t>
      </w:r>
      <w:r w:rsidR="0035651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786B43" w:rsidRPr="00AD5381">
        <w:rPr>
          <w:rFonts w:ascii="Times New Roman" w:hAnsi="Times New Roman" w:cs="Times New Roman"/>
          <w:sz w:val="24"/>
          <w:szCs w:val="24"/>
        </w:rPr>
        <w:t>Polonius</w:t>
      </w:r>
      <w:proofErr w:type="spellEnd"/>
      <w:r w:rsidR="00786B43" w:rsidRPr="00AD5381">
        <w:rPr>
          <w:rFonts w:ascii="Times New Roman" w:hAnsi="Times New Roman" w:cs="Times New Roman"/>
          <w:sz w:val="24"/>
          <w:szCs w:val="24"/>
        </w:rPr>
        <w:t xml:space="preserve"> belooft de koningin dat hij er alles aan zal doen om </w:t>
      </w:r>
      <w:r w:rsidR="006C3DD5">
        <w:rPr>
          <w:rFonts w:ascii="Times New Roman" w:hAnsi="Times New Roman" w:cs="Times New Roman"/>
          <w:sz w:val="24"/>
          <w:szCs w:val="24"/>
        </w:rPr>
        <w:t xml:space="preserve">haar </w:t>
      </w:r>
      <w:r w:rsidR="00786B43" w:rsidRPr="00AD5381">
        <w:rPr>
          <w:rFonts w:ascii="Times New Roman" w:hAnsi="Times New Roman" w:cs="Times New Roman"/>
          <w:sz w:val="24"/>
          <w:szCs w:val="24"/>
        </w:rPr>
        <w:t xml:space="preserve">de grond van </w:t>
      </w:r>
      <w:proofErr w:type="spellStart"/>
      <w:r w:rsidR="00786B43" w:rsidRPr="00AD5381">
        <w:rPr>
          <w:rFonts w:ascii="Times New Roman" w:hAnsi="Times New Roman" w:cs="Times New Roman"/>
          <w:sz w:val="24"/>
          <w:szCs w:val="24"/>
        </w:rPr>
        <w:t>Hamlets</w:t>
      </w:r>
      <w:proofErr w:type="spellEnd"/>
      <w:r w:rsidR="00786B43" w:rsidRPr="00AD5381">
        <w:rPr>
          <w:rFonts w:ascii="Times New Roman" w:hAnsi="Times New Roman" w:cs="Times New Roman"/>
          <w:sz w:val="24"/>
          <w:szCs w:val="24"/>
        </w:rPr>
        <w:t xml:space="preserve"> waanzin te </w:t>
      </w:r>
      <w:r w:rsidR="00356510">
        <w:rPr>
          <w:rFonts w:ascii="Times New Roman" w:hAnsi="Times New Roman" w:cs="Times New Roman"/>
          <w:sz w:val="24"/>
          <w:szCs w:val="24"/>
        </w:rPr>
        <w:t>doen begrijpen</w:t>
      </w:r>
      <w:r w:rsidR="006C3DD5">
        <w:rPr>
          <w:rFonts w:ascii="Times New Roman" w:hAnsi="Times New Roman" w:cs="Times New Roman"/>
          <w:sz w:val="24"/>
          <w:szCs w:val="24"/>
        </w:rPr>
        <w:t>.</w:t>
      </w:r>
      <w:r w:rsidR="00786B43" w:rsidRPr="00AD5381">
        <w:rPr>
          <w:rFonts w:ascii="Times New Roman" w:hAnsi="Times New Roman" w:cs="Times New Roman"/>
          <w:sz w:val="24"/>
          <w:szCs w:val="24"/>
        </w:rPr>
        <w:t xml:space="preserve"> Met de hulp van zijn dochter zal hij proberen door te dringen tot de mysterieuze diepten van </w:t>
      </w:r>
      <w:proofErr w:type="spellStart"/>
      <w:r w:rsidR="00786B43" w:rsidRPr="00AD5381">
        <w:rPr>
          <w:rFonts w:ascii="Times New Roman" w:hAnsi="Times New Roman" w:cs="Times New Roman"/>
          <w:sz w:val="24"/>
          <w:szCs w:val="24"/>
        </w:rPr>
        <w:t>Hamlets</w:t>
      </w:r>
      <w:proofErr w:type="spellEnd"/>
      <w:r w:rsidR="00786B43" w:rsidRPr="00AD5381">
        <w:rPr>
          <w:rFonts w:ascii="Times New Roman" w:hAnsi="Times New Roman" w:cs="Times New Roman"/>
          <w:sz w:val="24"/>
          <w:szCs w:val="24"/>
        </w:rPr>
        <w:t xml:space="preserve"> getroebleerde ziel.</w:t>
      </w:r>
      <w:r w:rsidR="006C3DD5">
        <w:rPr>
          <w:rFonts w:ascii="Times New Roman" w:hAnsi="Times New Roman" w:cs="Times New Roman"/>
          <w:sz w:val="24"/>
          <w:szCs w:val="24"/>
        </w:rPr>
        <w:t xml:space="preserve"> </w:t>
      </w:r>
      <w:r w:rsidR="006C3DD5" w:rsidRPr="008345A8">
        <w:rPr>
          <w:rFonts w:ascii="Times New Roman" w:hAnsi="Times New Roman" w:cs="Times New Roman"/>
          <w:sz w:val="24"/>
          <w:szCs w:val="24"/>
        </w:rPr>
        <w:t xml:space="preserve">Hij heeft er zelfs zijn functie voor over. Hij stelt de koningin voor dat ze samen van achter een gordijn een door </w:t>
      </w:r>
      <w:proofErr w:type="spellStart"/>
      <w:r w:rsidR="006C3DD5" w:rsidRPr="008345A8">
        <w:rPr>
          <w:rFonts w:ascii="Times New Roman" w:hAnsi="Times New Roman" w:cs="Times New Roman"/>
          <w:sz w:val="24"/>
          <w:szCs w:val="24"/>
        </w:rPr>
        <w:t>Polonius</w:t>
      </w:r>
      <w:proofErr w:type="spellEnd"/>
      <w:r w:rsidR="006C3DD5" w:rsidRPr="008345A8">
        <w:rPr>
          <w:rFonts w:ascii="Times New Roman" w:hAnsi="Times New Roman" w:cs="Times New Roman"/>
          <w:sz w:val="24"/>
          <w:szCs w:val="24"/>
        </w:rPr>
        <w:t xml:space="preserve"> geënsceneerde ontmoeting tussen </w:t>
      </w:r>
      <w:proofErr w:type="spellStart"/>
      <w:r w:rsidR="004607B0" w:rsidRPr="008345A8">
        <w:rPr>
          <w:rFonts w:ascii="Times New Roman" w:hAnsi="Times New Roman" w:cs="Times New Roman"/>
          <w:sz w:val="24"/>
          <w:szCs w:val="24"/>
        </w:rPr>
        <w:t>Ophelia</w:t>
      </w:r>
      <w:proofErr w:type="spellEnd"/>
      <w:r w:rsidR="004607B0" w:rsidRPr="008345A8">
        <w:rPr>
          <w:rFonts w:ascii="Times New Roman" w:hAnsi="Times New Roman" w:cs="Times New Roman"/>
          <w:sz w:val="24"/>
          <w:szCs w:val="24"/>
        </w:rPr>
        <w:t xml:space="preserve"> en Hamlet</w:t>
      </w:r>
      <w:r w:rsidR="006C3DD5" w:rsidRPr="008345A8">
        <w:rPr>
          <w:rFonts w:ascii="Times New Roman" w:hAnsi="Times New Roman" w:cs="Times New Roman"/>
          <w:sz w:val="24"/>
          <w:szCs w:val="24"/>
        </w:rPr>
        <w:t xml:space="preserve"> kunnen gadeslaan</w:t>
      </w:r>
      <w:r w:rsidR="004607B0" w:rsidRPr="008345A8">
        <w:rPr>
          <w:rFonts w:ascii="Times New Roman" w:hAnsi="Times New Roman" w:cs="Times New Roman"/>
          <w:sz w:val="24"/>
          <w:szCs w:val="24"/>
        </w:rPr>
        <w:t xml:space="preserve"> die duidelijk </w:t>
      </w:r>
      <w:r w:rsidR="00C57CF8" w:rsidRPr="008345A8">
        <w:rPr>
          <w:rFonts w:ascii="Times New Roman" w:hAnsi="Times New Roman" w:cs="Times New Roman"/>
          <w:sz w:val="24"/>
          <w:szCs w:val="24"/>
        </w:rPr>
        <w:t xml:space="preserve">moet </w:t>
      </w:r>
      <w:r w:rsidR="004607B0" w:rsidRPr="008345A8">
        <w:rPr>
          <w:rFonts w:ascii="Times New Roman" w:hAnsi="Times New Roman" w:cs="Times New Roman"/>
          <w:sz w:val="24"/>
          <w:szCs w:val="24"/>
        </w:rPr>
        <w:t>maken dat het de passie voor het meisje is dat Hamlet gek</w:t>
      </w:r>
      <w:r w:rsidR="00C57CF8" w:rsidRPr="008345A8">
        <w:rPr>
          <w:rFonts w:ascii="Times New Roman" w:hAnsi="Times New Roman" w:cs="Times New Roman"/>
          <w:sz w:val="24"/>
          <w:szCs w:val="24"/>
        </w:rPr>
        <w:t xml:space="preserve"> van verdriet</w:t>
      </w:r>
      <w:r w:rsidR="004607B0" w:rsidRPr="008345A8">
        <w:rPr>
          <w:rFonts w:ascii="Times New Roman" w:hAnsi="Times New Roman" w:cs="Times New Roman"/>
          <w:sz w:val="24"/>
          <w:szCs w:val="24"/>
        </w:rPr>
        <w:t xml:space="preserve"> maakt, niet de </w:t>
      </w:r>
      <w:r w:rsidR="00C57CF8" w:rsidRPr="008345A8">
        <w:rPr>
          <w:rFonts w:ascii="Times New Roman" w:hAnsi="Times New Roman" w:cs="Times New Roman"/>
          <w:sz w:val="24"/>
          <w:szCs w:val="24"/>
        </w:rPr>
        <w:t>dood van z</w:t>
      </w:r>
      <w:r w:rsidR="004607B0" w:rsidRPr="008345A8">
        <w:rPr>
          <w:rFonts w:ascii="Times New Roman" w:hAnsi="Times New Roman" w:cs="Times New Roman"/>
          <w:sz w:val="24"/>
          <w:szCs w:val="24"/>
        </w:rPr>
        <w:t>ijn vader</w:t>
      </w:r>
      <w:r w:rsidR="006C3DD5" w:rsidRPr="008345A8">
        <w:rPr>
          <w:rFonts w:ascii="Times New Roman" w:hAnsi="Times New Roman" w:cs="Times New Roman"/>
          <w:sz w:val="24"/>
          <w:szCs w:val="24"/>
        </w:rPr>
        <w:t xml:space="preserve">: ‘At </w:t>
      </w:r>
      <w:proofErr w:type="spellStart"/>
      <w:r w:rsidR="006C3DD5" w:rsidRPr="008345A8">
        <w:rPr>
          <w:rFonts w:ascii="Times New Roman" w:hAnsi="Times New Roman" w:cs="Times New Roman"/>
          <w:sz w:val="24"/>
          <w:szCs w:val="24"/>
        </w:rPr>
        <w:t>such</w:t>
      </w:r>
      <w:proofErr w:type="spellEnd"/>
      <w:r w:rsidR="006C3DD5" w:rsidRPr="008345A8">
        <w:rPr>
          <w:rFonts w:ascii="Times New Roman" w:hAnsi="Times New Roman" w:cs="Times New Roman"/>
          <w:sz w:val="24"/>
          <w:szCs w:val="24"/>
        </w:rPr>
        <w:t xml:space="preserve"> a time </w:t>
      </w:r>
      <w:proofErr w:type="spellStart"/>
      <w:r w:rsidR="006C3DD5" w:rsidRPr="008345A8">
        <w:rPr>
          <w:rFonts w:ascii="Times New Roman" w:hAnsi="Times New Roman" w:cs="Times New Roman"/>
          <w:sz w:val="24"/>
          <w:szCs w:val="24"/>
        </w:rPr>
        <w:t>I’ll</w:t>
      </w:r>
      <w:proofErr w:type="spellEnd"/>
      <w:r w:rsidR="006C3DD5" w:rsidRPr="008345A8">
        <w:rPr>
          <w:rFonts w:ascii="Times New Roman" w:hAnsi="Times New Roman" w:cs="Times New Roman"/>
          <w:sz w:val="24"/>
          <w:szCs w:val="24"/>
        </w:rPr>
        <w:t xml:space="preserve"> </w:t>
      </w:r>
      <w:proofErr w:type="spellStart"/>
      <w:r w:rsidR="006C3DD5" w:rsidRPr="008345A8">
        <w:rPr>
          <w:rFonts w:ascii="Times New Roman" w:hAnsi="Times New Roman" w:cs="Times New Roman"/>
          <w:sz w:val="24"/>
          <w:szCs w:val="24"/>
        </w:rPr>
        <w:t>loose</w:t>
      </w:r>
      <w:proofErr w:type="spellEnd"/>
      <w:r w:rsidR="006C3DD5" w:rsidRPr="008345A8">
        <w:rPr>
          <w:rFonts w:ascii="Times New Roman" w:hAnsi="Times New Roman" w:cs="Times New Roman"/>
          <w:sz w:val="24"/>
          <w:szCs w:val="24"/>
        </w:rPr>
        <w:t xml:space="preserve"> </w:t>
      </w:r>
      <w:proofErr w:type="spellStart"/>
      <w:r w:rsidR="006C3DD5" w:rsidRPr="008345A8">
        <w:rPr>
          <w:rFonts w:ascii="Times New Roman" w:hAnsi="Times New Roman" w:cs="Times New Roman"/>
          <w:sz w:val="24"/>
          <w:szCs w:val="24"/>
        </w:rPr>
        <w:t>my</w:t>
      </w:r>
      <w:proofErr w:type="spellEnd"/>
      <w:r w:rsidR="006C3DD5" w:rsidRPr="008345A8">
        <w:rPr>
          <w:rFonts w:ascii="Times New Roman" w:hAnsi="Times New Roman" w:cs="Times New Roman"/>
          <w:sz w:val="24"/>
          <w:szCs w:val="24"/>
        </w:rPr>
        <w:t xml:space="preserve"> </w:t>
      </w:r>
      <w:proofErr w:type="spellStart"/>
      <w:r w:rsidR="006C3DD5" w:rsidRPr="008345A8">
        <w:rPr>
          <w:rFonts w:ascii="Times New Roman" w:hAnsi="Times New Roman" w:cs="Times New Roman"/>
          <w:sz w:val="24"/>
          <w:szCs w:val="24"/>
        </w:rPr>
        <w:lastRenderedPageBreak/>
        <w:t>daughter</w:t>
      </w:r>
      <w:proofErr w:type="spellEnd"/>
      <w:r w:rsidR="006C3DD5" w:rsidRPr="008345A8">
        <w:rPr>
          <w:rFonts w:ascii="Times New Roman" w:hAnsi="Times New Roman" w:cs="Times New Roman"/>
          <w:sz w:val="24"/>
          <w:szCs w:val="24"/>
        </w:rPr>
        <w:t xml:space="preserve"> </w:t>
      </w:r>
      <w:proofErr w:type="spellStart"/>
      <w:r w:rsidR="006C3DD5" w:rsidRPr="008345A8">
        <w:rPr>
          <w:rFonts w:ascii="Times New Roman" w:hAnsi="Times New Roman" w:cs="Times New Roman"/>
          <w:sz w:val="24"/>
          <w:szCs w:val="24"/>
        </w:rPr>
        <w:t>to</w:t>
      </w:r>
      <w:proofErr w:type="spellEnd"/>
      <w:r w:rsidR="006C3DD5" w:rsidRPr="008345A8">
        <w:rPr>
          <w:rFonts w:ascii="Times New Roman" w:hAnsi="Times New Roman" w:cs="Times New Roman"/>
          <w:sz w:val="24"/>
          <w:szCs w:val="24"/>
        </w:rPr>
        <w:t xml:space="preserve"> </w:t>
      </w:r>
      <w:proofErr w:type="spellStart"/>
      <w:r w:rsidR="006C3DD5" w:rsidRPr="008345A8">
        <w:rPr>
          <w:rFonts w:ascii="Times New Roman" w:hAnsi="Times New Roman" w:cs="Times New Roman"/>
          <w:sz w:val="24"/>
          <w:szCs w:val="24"/>
        </w:rPr>
        <w:t>him</w:t>
      </w:r>
      <w:proofErr w:type="spellEnd"/>
      <w:r w:rsidR="006C3DD5" w:rsidRPr="008345A8">
        <w:rPr>
          <w:rFonts w:ascii="Times New Roman" w:hAnsi="Times New Roman" w:cs="Times New Roman"/>
          <w:sz w:val="24"/>
          <w:szCs w:val="24"/>
        </w:rPr>
        <w:t xml:space="preserve">. / Be </w:t>
      </w:r>
      <w:proofErr w:type="spellStart"/>
      <w:r w:rsidR="006C3DD5" w:rsidRPr="008345A8">
        <w:rPr>
          <w:rFonts w:ascii="Times New Roman" w:hAnsi="Times New Roman" w:cs="Times New Roman"/>
          <w:sz w:val="24"/>
          <w:szCs w:val="24"/>
        </w:rPr>
        <w:t>you</w:t>
      </w:r>
      <w:proofErr w:type="spellEnd"/>
      <w:r w:rsidR="006C3DD5" w:rsidRPr="008345A8">
        <w:rPr>
          <w:rFonts w:ascii="Times New Roman" w:hAnsi="Times New Roman" w:cs="Times New Roman"/>
          <w:sz w:val="24"/>
          <w:szCs w:val="24"/>
        </w:rPr>
        <w:t xml:space="preserve"> </w:t>
      </w:r>
      <w:proofErr w:type="spellStart"/>
      <w:r w:rsidR="006C3DD5" w:rsidRPr="008345A8">
        <w:rPr>
          <w:rFonts w:ascii="Times New Roman" w:hAnsi="Times New Roman" w:cs="Times New Roman"/>
          <w:sz w:val="24"/>
          <w:szCs w:val="24"/>
        </w:rPr>
        <w:t>and</w:t>
      </w:r>
      <w:proofErr w:type="spellEnd"/>
      <w:r w:rsidR="006C3DD5" w:rsidRPr="008345A8">
        <w:rPr>
          <w:rFonts w:ascii="Times New Roman" w:hAnsi="Times New Roman" w:cs="Times New Roman"/>
          <w:sz w:val="24"/>
          <w:szCs w:val="24"/>
        </w:rPr>
        <w:t xml:space="preserve"> I </w:t>
      </w:r>
      <w:proofErr w:type="spellStart"/>
      <w:r w:rsidR="006C3DD5" w:rsidRPr="008345A8">
        <w:rPr>
          <w:rFonts w:ascii="Times New Roman" w:hAnsi="Times New Roman" w:cs="Times New Roman"/>
          <w:sz w:val="24"/>
          <w:szCs w:val="24"/>
        </w:rPr>
        <w:t>behind</w:t>
      </w:r>
      <w:proofErr w:type="spellEnd"/>
      <w:r w:rsidR="006C3DD5" w:rsidRPr="008345A8">
        <w:rPr>
          <w:rFonts w:ascii="Times New Roman" w:hAnsi="Times New Roman" w:cs="Times New Roman"/>
          <w:sz w:val="24"/>
          <w:szCs w:val="24"/>
        </w:rPr>
        <w:t xml:space="preserve"> </w:t>
      </w:r>
      <w:proofErr w:type="spellStart"/>
      <w:r w:rsidR="006C3DD5" w:rsidRPr="008345A8">
        <w:rPr>
          <w:rFonts w:ascii="Times New Roman" w:hAnsi="Times New Roman" w:cs="Times New Roman"/>
          <w:sz w:val="24"/>
          <w:szCs w:val="24"/>
        </w:rPr>
        <w:t>an</w:t>
      </w:r>
      <w:proofErr w:type="spellEnd"/>
      <w:r w:rsidR="006C3DD5" w:rsidRPr="008345A8">
        <w:rPr>
          <w:rFonts w:ascii="Times New Roman" w:hAnsi="Times New Roman" w:cs="Times New Roman"/>
          <w:sz w:val="24"/>
          <w:szCs w:val="24"/>
        </w:rPr>
        <w:t xml:space="preserve"> </w:t>
      </w:r>
      <w:proofErr w:type="spellStart"/>
      <w:r w:rsidR="006C3DD5" w:rsidRPr="008345A8">
        <w:rPr>
          <w:rFonts w:ascii="Times New Roman" w:hAnsi="Times New Roman" w:cs="Times New Roman"/>
          <w:sz w:val="24"/>
          <w:szCs w:val="24"/>
        </w:rPr>
        <w:t>arras</w:t>
      </w:r>
      <w:proofErr w:type="spellEnd"/>
      <w:r w:rsidR="008166BA">
        <w:rPr>
          <w:rStyle w:val="Eindnootmarkering"/>
          <w:rFonts w:ascii="Times New Roman" w:hAnsi="Times New Roman" w:cs="Times New Roman"/>
          <w:sz w:val="24"/>
          <w:szCs w:val="24"/>
        </w:rPr>
        <w:endnoteReference w:id="4"/>
      </w:r>
      <w:r w:rsidR="006C3DD5" w:rsidRPr="008345A8">
        <w:rPr>
          <w:rFonts w:ascii="Times New Roman" w:hAnsi="Times New Roman" w:cs="Times New Roman"/>
          <w:sz w:val="24"/>
          <w:szCs w:val="24"/>
        </w:rPr>
        <w:t xml:space="preserve"> </w:t>
      </w:r>
      <w:proofErr w:type="spellStart"/>
      <w:r w:rsidR="006C3DD5" w:rsidRPr="001D096C">
        <w:rPr>
          <w:rFonts w:ascii="Times New Roman" w:hAnsi="Times New Roman" w:cs="Times New Roman"/>
          <w:sz w:val="24"/>
          <w:szCs w:val="24"/>
        </w:rPr>
        <w:t>then</w:t>
      </w:r>
      <w:proofErr w:type="spellEnd"/>
      <w:r w:rsidR="006C3DD5" w:rsidRPr="001D096C">
        <w:rPr>
          <w:rFonts w:ascii="Times New Roman" w:hAnsi="Times New Roman" w:cs="Times New Roman"/>
          <w:sz w:val="24"/>
          <w:szCs w:val="24"/>
        </w:rPr>
        <w:t xml:space="preserve">, / Mark </w:t>
      </w:r>
      <w:proofErr w:type="spellStart"/>
      <w:r w:rsidR="006C3DD5" w:rsidRPr="001D096C">
        <w:rPr>
          <w:rFonts w:ascii="Times New Roman" w:hAnsi="Times New Roman" w:cs="Times New Roman"/>
          <w:sz w:val="24"/>
          <w:szCs w:val="24"/>
        </w:rPr>
        <w:t>the</w:t>
      </w:r>
      <w:proofErr w:type="spellEnd"/>
      <w:r w:rsidR="006C3DD5" w:rsidRPr="001D096C">
        <w:rPr>
          <w:rFonts w:ascii="Times New Roman" w:hAnsi="Times New Roman" w:cs="Times New Roman"/>
          <w:sz w:val="24"/>
          <w:szCs w:val="24"/>
        </w:rPr>
        <w:t xml:space="preserve"> </w:t>
      </w:r>
      <w:proofErr w:type="spellStart"/>
      <w:r w:rsidR="006C3DD5" w:rsidRPr="001D096C">
        <w:rPr>
          <w:rFonts w:ascii="Times New Roman" w:hAnsi="Times New Roman" w:cs="Times New Roman"/>
          <w:sz w:val="24"/>
          <w:szCs w:val="24"/>
        </w:rPr>
        <w:t>encounter</w:t>
      </w:r>
      <w:proofErr w:type="spellEnd"/>
      <w:r w:rsidR="006C3DD5" w:rsidRPr="001D096C">
        <w:rPr>
          <w:rFonts w:ascii="Times New Roman" w:hAnsi="Times New Roman" w:cs="Times New Roman"/>
          <w:sz w:val="24"/>
          <w:szCs w:val="24"/>
        </w:rPr>
        <w:t xml:space="preserve">: </w:t>
      </w:r>
      <w:proofErr w:type="spellStart"/>
      <w:r w:rsidR="006C3DD5" w:rsidRPr="001D096C">
        <w:rPr>
          <w:rFonts w:ascii="Times New Roman" w:hAnsi="Times New Roman" w:cs="Times New Roman"/>
          <w:sz w:val="24"/>
          <w:szCs w:val="24"/>
        </w:rPr>
        <w:t>if</w:t>
      </w:r>
      <w:proofErr w:type="spellEnd"/>
      <w:r w:rsidR="006C3DD5" w:rsidRPr="001D096C">
        <w:rPr>
          <w:rFonts w:ascii="Times New Roman" w:hAnsi="Times New Roman" w:cs="Times New Roman"/>
          <w:sz w:val="24"/>
          <w:szCs w:val="24"/>
        </w:rPr>
        <w:t xml:space="preserve"> he love her </w:t>
      </w:r>
      <w:proofErr w:type="spellStart"/>
      <w:r w:rsidR="006C3DD5" w:rsidRPr="001D096C">
        <w:rPr>
          <w:rFonts w:ascii="Times New Roman" w:hAnsi="Times New Roman" w:cs="Times New Roman"/>
          <w:sz w:val="24"/>
          <w:szCs w:val="24"/>
        </w:rPr>
        <w:t>not</w:t>
      </w:r>
      <w:proofErr w:type="spellEnd"/>
      <w:r w:rsidR="006C3DD5" w:rsidRPr="001D096C">
        <w:rPr>
          <w:rFonts w:ascii="Times New Roman" w:hAnsi="Times New Roman" w:cs="Times New Roman"/>
          <w:sz w:val="24"/>
          <w:szCs w:val="24"/>
        </w:rPr>
        <w:t xml:space="preserve"> / </w:t>
      </w:r>
      <w:proofErr w:type="spellStart"/>
      <w:r w:rsidR="006C3DD5" w:rsidRPr="001D096C">
        <w:rPr>
          <w:rFonts w:ascii="Times New Roman" w:hAnsi="Times New Roman" w:cs="Times New Roman"/>
          <w:sz w:val="24"/>
          <w:szCs w:val="24"/>
        </w:rPr>
        <w:t>And</w:t>
      </w:r>
      <w:proofErr w:type="spellEnd"/>
      <w:r w:rsidR="006C3DD5" w:rsidRPr="001D096C">
        <w:rPr>
          <w:rFonts w:ascii="Times New Roman" w:hAnsi="Times New Roman" w:cs="Times New Roman"/>
          <w:sz w:val="24"/>
          <w:szCs w:val="24"/>
        </w:rPr>
        <w:t xml:space="preserve"> </w:t>
      </w:r>
      <w:proofErr w:type="spellStart"/>
      <w:r w:rsidR="006C3DD5" w:rsidRPr="001D096C">
        <w:rPr>
          <w:rFonts w:ascii="Times New Roman" w:hAnsi="Times New Roman" w:cs="Times New Roman"/>
          <w:sz w:val="24"/>
          <w:szCs w:val="24"/>
        </w:rPr>
        <w:t>be</w:t>
      </w:r>
      <w:proofErr w:type="spellEnd"/>
      <w:r w:rsidR="006C3DD5" w:rsidRPr="001D096C">
        <w:rPr>
          <w:rFonts w:ascii="Times New Roman" w:hAnsi="Times New Roman" w:cs="Times New Roman"/>
          <w:sz w:val="24"/>
          <w:szCs w:val="24"/>
        </w:rPr>
        <w:t xml:space="preserve"> </w:t>
      </w:r>
      <w:proofErr w:type="spellStart"/>
      <w:r w:rsidR="006C3DD5" w:rsidRPr="001D096C">
        <w:rPr>
          <w:rFonts w:ascii="Times New Roman" w:hAnsi="Times New Roman" w:cs="Times New Roman"/>
          <w:sz w:val="24"/>
          <w:szCs w:val="24"/>
        </w:rPr>
        <w:t>not</w:t>
      </w:r>
      <w:proofErr w:type="spellEnd"/>
      <w:r w:rsidR="006C3DD5" w:rsidRPr="001D096C">
        <w:rPr>
          <w:rFonts w:ascii="Times New Roman" w:hAnsi="Times New Roman" w:cs="Times New Roman"/>
          <w:sz w:val="24"/>
          <w:szCs w:val="24"/>
        </w:rPr>
        <w:t xml:space="preserve"> </w:t>
      </w:r>
      <w:proofErr w:type="spellStart"/>
      <w:r w:rsidR="006C3DD5" w:rsidRPr="001D096C">
        <w:rPr>
          <w:rFonts w:ascii="Times New Roman" w:hAnsi="Times New Roman" w:cs="Times New Roman"/>
          <w:sz w:val="24"/>
          <w:szCs w:val="24"/>
        </w:rPr>
        <w:t>from</w:t>
      </w:r>
      <w:proofErr w:type="spellEnd"/>
      <w:r w:rsidR="006C3DD5" w:rsidRPr="001D096C">
        <w:rPr>
          <w:rFonts w:ascii="Times New Roman" w:hAnsi="Times New Roman" w:cs="Times New Roman"/>
          <w:sz w:val="24"/>
          <w:szCs w:val="24"/>
        </w:rPr>
        <w:t xml:space="preserve"> his </w:t>
      </w:r>
      <w:proofErr w:type="spellStart"/>
      <w:r w:rsidR="006C3DD5" w:rsidRPr="001D096C">
        <w:rPr>
          <w:rFonts w:ascii="Times New Roman" w:hAnsi="Times New Roman" w:cs="Times New Roman"/>
          <w:sz w:val="24"/>
          <w:szCs w:val="24"/>
        </w:rPr>
        <w:t>reason</w:t>
      </w:r>
      <w:proofErr w:type="spellEnd"/>
      <w:r w:rsidR="006C3DD5" w:rsidRPr="001D096C">
        <w:rPr>
          <w:rFonts w:ascii="Times New Roman" w:hAnsi="Times New Roman" w:cs="Times New Roman"/>
          <w:sz w:val="24"/>
          <w:szCs w:val="24"/>
        </w:rPr>
        <w:t xml:space="preserve"> </w:t>
      </w:r>
      <w:proofErr w:type="spellStart"/>
      <w:r w:rsidR="006C3DD5" w:rsidRPr="001D096C">
        <w:rPr>
          <w:rFonts w:ascii="Times New Roman" w:hAnsi="Times New Roman" w:cs="Times New Roman"/>
          <w:sz w:val="24"/>
          <w:szCs w:val="24"/>
        </w:rPr>
        <w:t>fallen</w:t>
      </w:r>
      <w:proofErr w:type="spellEnd"/>
      <w:r w:rsidR="006C3DD5" w:rsidRPr="001D096C">
        <w:rPr>
          <w:rFonts w:ascii="Times New Roman" w:hAnsi="Times New Roman" w:cs="Times New Roman"/>
          <w:sz w:val="24"/>
          <w:szCs w:val="24"/>
        </w:rPr>
        <w:t xml:space="preserve"> </w:t>
      </w:r>
      <w:proofErr w:type="spellStart"/>
      <w:r w:rsidR="006C3DD5" w:rsidRPr="001D096C">
        <w:rPr>
          <w:rFonts w:ascii="Times New Roman" w:hAnsi="Times New Roman" w:cs="Times New Roman"/>
          <w:sz w:val="24"/>
          <w:szCs w:val="24"/>
        </w:rPr>
        <w:t>thereon</w:t>
      </w:r>
      <w:proofErr w:type="spellEnd"/>
      <w:r w:rsidR="006C3DD5" w:rsidRPr="001D096C">
        <w:rPr>
          <w:rFonts w:ascii="Times New Roman" w:hAnsi="Times New Roman" w:cs="Times New Roman"/>
          <w:sz w:val="24"/>
          <w:szCs w:val="24"/>
        </w:rPr>
        <w:t xml:space="preserve"> / Let me </w:t>
      </w:r>
      <w:proofErr w:type="spellStart"/>
      <w:r w:rsidR="006C3DD5" w:rsidRPr="001D096C">
        <w:rPr>
          <w:rFonts w:ascii="Times New Roman" w:hAnsi="Times New Roman" w:cs="Times New Roman"/>
          <w:sz w:val="24"/>
          <w:szCs w:val="24"/>
        </w:rPr>
        <w:t>be</w:t>
      </w:r>
      <w:proofErr w:type="spellEnd"/>
      <w:r w:rsidR="006C3DD5" w:rsidRPr="001D096C">
        <w:rPr>
          <w:rFonts w:ascii="Times New Roman" w:hAnsi="Times New Roman" w:cs="Times New Roman"/>
          <w:sz w:val="24"/>
          <w:szCs w:val="24"/>
        </w:rPr>
        <w:t xml:space="preserve"> no </w:t>
      </w:r>
      <w:proofErr w:type="spellStart"/>
      <w:r w:rsidR="006C3DD5" w:rsidRPr="001D096C">
        <w:rPr>
          <w:rFonts w:ascii="Times New Roman" w:hAnsi="Times New Roman" w:cs="Times New Roman"/>
          <w:sz w:val="24"/>
          <w:szCs w:val="24"/>
        </w:rPr>
        <w:t>assistant</w:t>
      </w:r>
      <w:proofErr w:type="spellEnd"/>
      <w:r w:rsidR="006C3DD5" w:rsidRPr="001D096C">
        <w:rPr>
          <w:rFonts w:ascii="Times New Roman" w:hAnsi="Times New Roman" w:cs="Times New Roman"/>
          <w:sz w:val="24"/>
          <w:szCs w:val="24"/>
        </w:rPr>
        <w:t xml:space="preserve"> </w:t>
      </w:r>
      <w:proofErr w:type="spellStart"/>
      <w:r w:rsidR="006C3DD5" w:rsidRPr="001D096C">
        <w:rPr>
          <w:rFonts w:ascii="Times New Roman" w:hAnsi="Times New Roman" w:cs="Times New Roman"/>
          <w:sz w:val="24"/>
          <w:szCs w:val="24"/>
        </w:rPr>
        <w:t>for</w:t>
      </w:r>
      <w:proofErr w:type="spellEnd"/>
      <w:r w:rsidR="006C3DD5" w:rsidRPr="001D096C">
        <w:rPr>
          <w:rFonts w:ascii="Times New Roman" w:hAnsi="Times New Roman" w:cs="Times New Roman"/>
          <w:sz w:val="24"/>
          <w:szCs w:val="24"/>
        </w:rPr>
        <w:t xml:space="preserve"> a state / But keep a farm </w:t>
      </w:r>
      <w:proofErr w:type="spellStart"/>
      <w:r w:rsidR="006C3DD5" w:rsidRPr="001D096C">
        <w:rPr>
          <w:rFonts w:ascii="Times New Roman" w:hAnsi="Times New Roman" w:cs="Times New Roman"/>
          <w:sz w:val="24"/>
          <w:szCs w:val="24"/>
        </w:rPr>
        <w:t>and</w:t>
      </w:r>
      <w:proofErr w:type="spellEnd"/>
      <w:r w:rsidR="006C3DD5" w:rsidRPr="001D096C">
        <w:rPr>
          <w:rFonts w:ascii="Times New Roman" w:hAnsi="Times New Roman" w:cs="Times New Roman"/>
          <w:sz w:val="24"/>
          <w:szCs w:val="24"/>
        </w:rPr>
        <w:t xml:space="preserve"> carters.’ </w:t>
      </w:r>
      <w:r w:rsidR="006C3DD5" w:rsidRPr="006C3DD5">
        <w:rPr>
          <w:rFonts w:ascii="Times New Roman" w:hAnsi="Times New Roman" w:cs="Times New Roman"/>
          <w:sz w:val="24"/>
          <w:szCs w:val="24"/>
        </w:rPr>
        <w:t>(2.</w:t>
      </w:r>
      <w:r w:rsidR="006C3DD5">
        <w:rPr>
          <w:rFonts w:ascii="Times New Roman" w:hAnsi="Times New Roman" w:cs="Times New Roman"/>
          <w:sz w:val="24"/>
          <w:szCs w:val="24"/>
        </w:rPr>
        <w:t>2.159-164)</w:t>
      </w:r>
    </w:p>
    <w:p w14:paraId="16A73969" w14:textId="71A1459E" w:rsidR="00C57CF8" w:rsidRDefault="006C3DD5" w:rsidP="00C57CF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Net op het moment dat de koning instemt met </w:t>
      </w:r>
      <w:proofErr w:type="spellStart"/>
      <w:r>
        <w:rPr>
          <w:rFonts w:ascii="Times New Roman" w:hAnsi="Times New Roman" w:cs="Times New Roman"/>
          <w:sz w:val="24"/>
          <w:szCs w:val="24"/>
        </w:rPr>
        <w:t>Polonius</w:t>
      </w:r>
      <w:proofErr w:type="spellEnd"/>
      <w:r>
        <w:rPr>
          <w:rFonts w:ascii="Times New Roman" w:hAnsi="Times New Roman" w:cs="Times New Roman"/>
          <w:sz w:val="24"/>
          <w:szCs w:val="24"/>
        </w:rPr>
        <w:t xml:space="preserve">’ plannetje, komt Hamlet op, </w:t>
      </w:r>
      <w:r w:rsidR="00786B43" w:rsidRPr="00AD5381">
        <w:rPr>
          <w:rFonts w:ascii="Times New Roman" w:hAnsi="Times New Roman" w:cs="Times New Roman"/>
          <w:sz w:val="24"/>
          <w:szCs w:val="24"/>
        </w:rPr>
        <w:t>een boek ostentatief in de hand. De koningin trekt zich</w:t>
      </w:r>
      <w:r>
        <w:rPr>
          <w:rFonts w:ascii="Times New Roman" w:hAnsi="Times New Roman" w:cs="Times New Roman"/>
          <w:sz w:val="24"/>
          <w:szCs w:val="24"/>
        </w:rPr>
        <w:t xml:space="preserve"> samen met Claudius</w:t>
      </w:r>
      <w:r w:rsidR="00786B43" w:rsidRPr="00AD5381">
        <w:rPr>
          <w:rFonts w:ascii="Times New Roman" w:hAnsi="Times New Roman" w:cs="Times New Roman"/>
          <w:sz w:val="24"/>
          <w:szCs w:val="24"/>
        </w:rPr>
        <w:t xml:space="preserve"> terug zodra ze haar zoon ziet (</w:t>
      </w:r>
      <w:r w:rsidR="009D6987">
        <w:rPr>
          <w:rFonts w:ascii="Times New Roman" w:hAnsi="Times New Roman" w:cs="Times New Roman"/>
          <w:sz w:val="24"/>
          <w:szCs w:val="24"/>
        </w:rPr>
        <w:t>‘</w:t>
      </w:r>
      <w:r w:rsidR="00786B43" w:rsidRPr="00AD5381">
        <w:rPr>
          <w:rFonts w:ascii="Times New Roman" w:hAnsi="Times New Roman" w:cs="Times New Roman"/>
          <w:sz w:val="24"/>
          <w:szCs w:val="24"/>
        </w:rPr>
        <w:t xml:space="preserve">But look </w:t>
      </w:r>
      <w:proofErr w:type="spellStart"/>
      <w:r w:rsidR="00786B43" w:rsidRPr="00AD5381">
        <w:rPr>
          <w:rFonts w:ascii="Times New Roman" w:hAnsi="Times New Roman" w:cs="Times New Roman"/>
          <w:sz w:val="24"/>
          <w:szCs w:val="24"/>
        </w:rPr>
        <w:t>where</w:t>
      </w:r>
      <w:proofErr w:type="spellEnd"/>
      <w:r w:rsidR="00786B43" w:rsidRPr="00AD5381">
        <w:rPr>
          <w:rFonts w:ascii="Times New Roman" w:hAnsi="Times New Roman" w:cs="Times New Roman"/>
          <w:sz w:val="24"/>
          <w:szCs w:val="24"/>
        </w:rPr>
        <w:t xml:space="preserve"> </w:t>
      </w:r>
      <w:proofErr w:type="spellStart"/>
      <w:r w:rsidR="00786B43" w:rsidRPr="00AD5381">
        <w:rPr>
          <w:rFonts w:ascii="Times New Roman" w:hAnsi="Times New Roman" w:cs="Times New Roman"/>
          <w:sz w:val="24"/>
          <w:szCs w:val="24"/>
        </w:rPr>
        <w:t>sadly</w:t>
      </w:r>
      <w:proofErr w:type="spellEnd"/>
      <w:r w:rsidR="00786B43" w:rsidRPr="00AD5381">
        <w:rPr>
          <w:rFonts w:ascii="Times New Roman" w:hAnsi="Times New Roman" w:cs="Times New Roman"/>
          <w:sz w:val="24"/>
          <w:szCs w:val="24"/>
        </w:rPr>
        <w:t xml:space="preserve"> </w:t>
      </w:r>
      <w:proofErr w:type="spellStart"/>
      <w:r w:rsidR="00786B43" w:rsidRPr="00AD5381">
        <w:rPr>
          <w:rFonts w:ascii="Times New Roman" w:hAnsi="Times New Roman" w:cs="Times New Roman"/>
          <w:sz w:val="24"/>
          <w:szCs w:val="24"/>
        </w:rPr>
        <w:t>the</w:t>
      </w:r>
      <w:proofErr w:type="spellEnd"/>
      <w:r w:rsidR="00786B43" w:rsidRPr="00AD5381">
        <w:rPr>
          <w:rFonts w:ascii="Times New Roman" w:hAnsi="Times New Roman" w:cs="Times New Roman"/>
          <w:sz w:val="24"/>
          <w:szCs w:val="24"/>
        </w:rPr>
        <w:t xml:space="preserve"> </w:t>
      </w:r>
      <w:proofErr w:type="spellStart"/>
      <w:r w:rsidR="00786B43" w:rsidRPr="00AD5381">
        <w:rPr>
          <w:rFonts w:ascii="Times New Roman" w:hAnsi="Times New Roman" w:cs="Times New Roman"/>
          <w:sz w:val="24"/>
          <w:szCs w:val="24"/>
        </w:rPr>
        <w:t>poor</w:t>
      </w:r>
      <w:proofErr w:type="spellEnd"/>
      <w:r w:rsidR="00786B43" w:rsidRPr="00AD5381">
        <w:rPr>
          <w:rFonts w:ascii="Times New Roman" w:hAnsi="Times New Roman" w:cs="Times New Roman"/>
          <w:sz w:val="24"/>
          <w:szCs w:val="24"/>
        </w:rPr>
        <w:t xml:space="preserve"> </w:t>
      </w:r>
      <w:proofErr w:type="spellStart"/>
      <w:r w:rsidR="00786B43" w:rsidRPr="00AD5381">
        <w:rPr>
          <w:rFonts w:ascii="Times New Roman" w:hAnsi="Times New Roman" w:cs="Times New Roman"/>
          <w:sz w:val="24"/>
          <w:szCs w:val="24"/>
        </w:rPr>
        <w:t>wretch</w:t>
      </w:r>
      <w:proofErr w:type="spellEnd"/>
      <w:r w:rsidR="00786B43" w:rsidRPr="00AD5381">
        <w:rPr>
          <w:rFonts w:ascii="Times New Roman" w:hAnsi="Times New Roman" w:cs="Times New Roman"/>
          <w:sz w:val="24"/>
          <w:szCs w:val="24"/>
        </w:rPr>
        <w:t xml:space="preserve"> </w:t>
      </w:r>
      <w:proofErr w:type="spellStart"/>
      <w:r w:rsidR="00786B43" w:rsidRPr="00AD5381">
        <w:rPr>
          <w:rFonts w:ascii="Times New Roman" w:hAnsi="Times New Roman" w:cs="Times New Roman"/>
          <w:sz w:val="24"/>
          <w:szCs w:val="24"/>
        </w:rPr>
        <w:t>comes</w:t>
      </w:r>
      <w:proofErr w:type="spellEnd"/>
      <w:r w:rsidR="00786B43" w:rsidRPr="00AD5381">
        <w:rPr>
          <w:rFonts w:ascii="Times New Roman" w:hAnsi="Times New Roman" w:cs="Times New Roman"/>
          <w:sz w:val="24"/>
          <w:szCs w:val="24"/>
        </w:rPr>
        <w:t xml:space="preserve"> reading</w:t>
      </w:r>
      <w:r w:rsidR="009D6987">
        <w:rPr>
          <w:rFonts w:ascii="Times New Roman" w:hAnsi="Times New Roman" w:cs="Times New Roman"/>
          <w:sz w:val="24"/>
          <w:szCs w:val="24"/>
        </w:rPr>
        <w:t>’</w:t>
      </w:r>
      <w:r w:rsidR="007E5246">
        <w:rPr>
          <w:rFonts w:ascii="Times New Roman" w:hAnsi="Times New Roman" w:cs="Times New Roman"/>
          <w:sz w:val="24"/>
          <w:szCs w:val="24"/>
        </w:rPr>
        <w:t xml:space="preserve"> </w:t>
      </w:r>
      <w:r w:rsidR="008B7895">
        <w:rPr>
          <w:rFonts w:ascii="Times New Roman" w:hAnsi="Times New Roman" w:cs="Times New Roman"/>
          <w:sz w:val="24"/>
          <w:szCs w:val="24"/>
        </w:rPr>
        <w:t>(</w:t>
      </w:r>
      <w:r w:rsidR="007E5246">
        <w:rPr>
          <w:rFonts w:ascii="Times New Roman" w:hAnsi="Times New Roman" w:cs="Times New Roman"/>
          <w:sz w:val="24"/>
          <w:szCs w:val="24"/>
        </w:rPr>
        <w:t>2.2.165</w:t>
      </w:r>
      <w:r w:rsidR="008B7895">
        <w:rPr>
          <w:rFonts w:ascii="Times New Roman" w:hAnsi="Times New Roman" w:cs="Times New Roman"/>
          <w:sz w:val="24"/>
          <w:szCs w:val="24"/>
        </w:rPr>
        <w:t>)</w:t>
      </w:r>
      <w:r w:rsidR="00786B43" w:rsidRPr="00AD5381">
        <w:rPr>
          <w:rFonts w:ascii="Times New Roman" w:hAnsi="Times New Roman" w:cs="Times New Roman"/>
          <w:sz w:val="24"/>
          <w:szCs w:val="24"/>
        </w:rPr>
        <w:t xml:space="preserve">) en </w:t>
      </w:r>
      <w:proofErr w:type="spellStart"/>
      <w:r w:rsidR="00786B43" w:rsidRPr="00AD5381">
        <w:rPr>
          <w:rFonts w:ascii="Times New Roman" w:hAnsi="Times New Roman" w:cs="Times New Roman"/>
          <w:sz w:val="24"/>
          <w:szCs w:val="24"/>
        </w:rPr>
        <w:t>Polonius</w:t>
      </w:r>
      <w:proofErr w:type="spellEnd"/>
      <w:r w:rsidR="00786B43" w:rsidRPr="00AD5381">
        <w:rPr>
          <w:rFonts w:ascii="Times New Roman" w:hAnsi="Times New Roman" w:cs="Times New Roman"/>
          <w:sz w:val="24"/>
          <w:szCs w:val="24"/>
        </w:rPr>
        <w:t xml:space="preserve"> gaat </w:t>
      </w:r>
      <w:r>
        <w:rPr>
          <w:rFonts w:ascii="Times New Roman" w:hAnsi="Times New Roman" w:cs="Times New Roman"/>
          <w:sz w:val="24"/>
          <w:szCs w:val="24"/>
        </w:rPr>
        <w:t xml:space="preserve">met de lezende prins </w:t>
      </w:r>
      <w:r w:rsidR="00786B43" w:rsidRPr="00AD5381">
        <w:rPr>
          <w:rFonts w:ascii="Times New Roman" w:hAnsi="Times New Roman" w:cs="Times New Roman"/>
          <w:sz w:val="24"/>
          <w:szCs w:val="24"/>
        </w:rPr>
        <w:t xml:space="preserve">het gesprek aan dat na enige tijd de vraag oplevert die tot het intussen bekende antwoord leidt: </w:t>
      </w:r>
      <w:r w:rsidR="009D6987">
        <w:rPr>
          <w:rFonts w:ascii="Times New Roman" w:hAnsi="Times New Roman" w:cs="Times New Roman"/>
          <w:sz w:val="24"/>
          <w:szCs w:val="24"/>
        </w:rPr>
        <w:t>‘</w:t>
      </w:r>
      <w:proofErr w:type="spellStart"/>
      <w:r w:rsidR="00786B43" w:rsidRPr="00AD5381">
        <w:rPr>
          <w:rFonts w:ascii="Times New Roman" w:hAnsi="Times New Roman" w:cs="Times New Roman"/>
          <w:sz w:val="24"/>
          <w:szCs w:val="24"/>
        </w:rPr>
        <w:t>What</w:t>
      </w:r>
      <w:proofErr w:type="spellEnd"/>
      <w:r w:rsidR="00786B43" w:rsidRPr="00AD5381">
        <w:rPr>
          <w:rFonts w:ascii="Times New Roman" w:hAnsi="Times New Roman" w:cs="Times New Roman"/>
          <w:sz w:val="24"/>
          <w:szCs w:val="24"/>
        </w:rPr>
        <w:t xml:space="preserve"> do </w:t>
      </w:r>
      <w:proofErr w:type="spellStart"/>
      <w:r w:rsidR="00786B43" w:rsidRPr="00AD5381">
        <w:rPr>
          <w:rFonts w:ascii="Times New Roman" w:hAnsi="Times New Roman" w:cs="Times New Roman"/>
          <w:sz w:val="24"/>
          <w:szCs w:val="24"/>
        </w:rPr>
        <w:t>you</w:t>
      </w:r>
      <w:proofErr w:type="spellEnd"/>
      <w:r w:rsidR="00786B43" w:rsidRPr="00AD5381">
        <w:rPr>
          <w:rFonts w:ascii="Times New Roman" w:hAnsi="Times New Roman" w:cs="Times New Roman"/>
          <w:sz w:val="24"/>
          <w:szCs w:val="24"/>
        </w:rPr>
        <w:t xml:space="preserve"> </w:t>
      </w:r>
      <w:proofErr w:type="spellStart"/>
      <w:r w:rsidR="00786B43" w:rsidRPr="00AD5381">
        <w:rPr>
          <w:rFonts w:ascii="Times New Roman" w:hAnsi="Times New Roman" w:cs="Times New Roman"/>
          <w:sz w:val="24"/>
          <w:szCs w:val="24"/>
        </w:rPr>
        <w:t>read</w:t>
      </w:r>
      <w:proofErr w:type="spellEnd"/>
      <w:r w:rsidR="00786B43" w:rsidRPr="00AD5381">
        <w:rPr>
          <w:rFonts w:ascii="Times New Roman" w:hAnsi="Times New Roman" w:cs="Times New Roman"/>
          <w:sz w:val="24"/>
          <w:szCs w:val="24"/>
        </w:rPr>
        <w:t xml:space="preserve">, </w:t>
      </w:r>
      <w:proofErr w:type="spellStart"/>
      <w:r w:rsidR="00786B43" w:rsidRPr="00AD5381">
        <w:rPr>
          <w:rFonts w:ascii="Times New Roman" w:hAnsi="Times New Roman" w:cs="Times New Roman"/>
          <w:sz w:val="24"/>
          <w:szCs w:val="24"/>
        </w:rPr>
        <w:t>my</w:t>
      </w:r>
      <w:proofErr w:type="spellEnd"/>
      <w:r w:rsidR="00786B43" w:rsidRPr="00AD5381">
        <w:rPr>
          <w:rFonts w:ascii="Times New Roman" w:hAnsi="Times New Roman" w:cs="Times New Roman"/>
          <w:sz w:val="24"/>
          <w:szCs w:val="24"/>
        </w:rPr>
        <w:t xml:space="preserve"> lord?</w:t>
      </w:r>
      <w:r w:rsidR="009D6987">
        <w:rPr>
          <w:rFonts w:ascii="Times New Roman" w:hAnsi="Times New Roman" w:cs="Times New Roman"/>
          <w:sz w:val="24"/>
          <w:szCs w:val="24"/>
        </w:rPr>
        <w:t>’</w:t>
      </w:r>
      <w:r w:rsidR="00786B43" w:rsidRPr="00AD5381">
        <w:rPr>
          <w:rFonts w:ascii="Times New Roman" w:hAnsi="Times New Roman" w:cs="Times New Roman"/>
          <w:sz w:val="24"/>
          <w:szCs w:val="24"/>
        </w:rPr>
        <w:t xml:space="preserve"> De vraag van </w:t>
      </w:r>
      <w:proofErr w:type="spellStart"/>
      <w:r w:rsidR="00786B43" w:rsidRPr="00AD5381">
        <w:rPr>
          <w:rFonts w:ascii="Times New Roman" w:hAnsi="Times New Roman" w:cs="Times New Roman"/>
          <w:sz w:val="24"/>
          <w:szCs w:val="24"/>
        </w:rPr>
        <w:t>Polonius</w:t>
      </w:r>
      <w:proofErr w:type="spellEnd"/>
      <w:r w:rsidR="00786B43" w:rsidRPr="00AD5381">
        <w:rPr>
          <w:rFonts w:ascii="Times New Roman" w:hAnsi="Times New Roman" w:cs="Times New Roman"/>
          <w:sz w:val="24"/>
          <w:szCs w:val="24"/>
        </w:rPr>
        <w:t xml:space="preserve"> heeft nogal wat Shakespeare-specialisten </w:t>
      </w:r>
      <w:r w:rsidR="00A23333">
        <w:rPr>
          <w:rFonts w:ascii="Times New Roman" w:hAnsi="Times New Roman" w:cs="Times New Roman"/>
          <w:sz w:val="24"/>
          <w:szCs w:val="24"/>
        </w:rPr>
        <w:t xml:space="preserve">danig </w:t>
      </w:r>
      <w:r w:rsidR="00786B43" w:rsidRPr="00AD5381">
        <w:rPr>
          <w:rFonts w:ascii="Times New Roman" w:hAnsi="Times New Roman" w:cs="Times New Roman"/>
          <w:sz w:val="24"/>
          <w:szCs w:val="24"/>
        </w:rPr>
        <w:t xml:space="preserve">bezig gehouden. </w:t>
      </w:r>
      <w:r w:rsidR="00892C5D">
        <w:rPr>
          <w:rFonts w:ascii="Times New Roman" w:hAnsi="Times New Roman" w:cs="Times New Roman"/>
          <w:sz w:val="24"/>
          <w:szCs w:val="24"/>
        </w:rPr>
        <w:t xml:space="preserve">Welk boek uit de ongetwijfeld goed gevulde bibliotheek van </w:t>
      </w:r>
      <w:proofErr w:type="spellStart"/>
      <w:r w:rsidR="00892C5D">
        <w:rPr>
          <w:rFonts w:ascii="Times New Roman" w:hAnsi="Times New Roman" w:cs="Times New Roman"/>
          <w:sz w:val="24"/>
          <w:szCs w:val="24"/>
        </w:rPr>
        <w:t>Elsinore</w:t>
      </w:r>
      <w:proofErr w:type="spellEnd"/>
      <w:r w:rsidR="00892C5D">
        <w:rPr>
          <w:rFonts w:ascii="Times New Roman" w:hAnsi="Times New Roman" w:cs="Times New Roman"/>
          <w:sz w:val="24"/>
          <w:szCs w:val="24"/>
        </w:rPr>
        <w:t xml:space="preserve"> zou </w:t>
      </w:r>
      <w:r w:rsidR="000B6B9A">
        <w:rPr>
          <w:rFonts w:ascii="Times New Roman" w:hAnsi="Times New Roman" w:cs="Times New Roman"/>
          <w:sz w:val="24"/>
          <w:szCs w:val="24"/>
        </w:rPr>
        <w:t xml:space="preserve">Hamlet in de tweede scène van het tweede bedrijf </w:t>
      </w:r>
      <w:r w:rsidR="009D6987">
        <w:rPr>
          <w:rFonts w:ascii="Times New Roman" w:hAnsi="Times New Roman" w:cs="Times New Roman"/>
          <w:sz w:val="24"/>
          <w:szCs w:val="24"/>
        </w:rPr>
        <w:t xml:space="preserve">in het naar hem genoemde stuk </w:t>
      </w:r>
      <w:r w:rsidR="000B6B9A">
        <w:rPr>
          <w:rFonts w:ascii="Times New Roman" w:hAnsi="Times New Roman" w:cs="Times New Roman"/>
          <w:sz w:val="24"/>
          <w:szCs w:val="24"/>
        </w:rPr>
        <w:t>aan het lezen</w:t>
      </w:r>
      <w:r w:rsidR="002252FE">
        <w:rPr>
          <w:rFonts w:ascii="Times New Roman" w:hAnsi="Times New Roman" w:cs="Times New Roman"/>
          <w:sz w:val="24"/>
          <w:szCs w:val="24"/>
        </w:rPr>
        <w:t xml:space="preserve"> kunnen</w:t>
      </w:r>
      <w:r w:rsidR="000B6B9A">
        <w:rPr>
          <w:rFonts w:ascii="Times New Roman" w:hAnsi="Times New Roman" w:cs="Times New Roman"/>
          <w:sz w:val="24"/>
          <w:szCs w:val="24"/>
        </w:rPr>
        <w:t xml:space="preserve"> zijn? </w:t>
      </w:r>
      <w:r w:rsidR="00786B43" w:rsidRPr="00AD5381">
        <w:rPr>
          <w:rFonts w:ascii="Times New Roman" w:hAnsi="Times New Roman" w:cs="Times New Roman"/>
          <w:sz w:val="24"/>
          <w:szCs w:val="24"/>
        </w:rPr>
        <w:t xml:space="preserve">Al sinds halverwege de negentiende eeuw </w:t>
      </w:r>
      <w:r w:rsidR="00D02E89">
        <w:rPr>
          <w:rFonts w:ascii="Times New Roman" w:hAnsi="Times New Roman" w:cs="Times New Roman"/>
          <w:sz w:val="24"/>
          <w:szCs w:val="24"/>
        </w:rPr>
        <w:t>hebben</w:t>
      </w:r>
      <w:r w:rsidR="00D02E89" w:rsidRPr="00AD5381">
        <w:rPr>
          <w:rFonts w:ascii="Times New Roman" w:hAnsi="Times New Roman" w:cs="Times New Roman"/>
          <w:sz w:val="24"/>
          <w:szCs w:val="24"/>
        </w:rPr>
        <w:t xml:space="preserve"> </w:t>
      </w:r>
      <w:r w:rsidR="00892C5D">
        <w:rPr>
          <w:rFonts w:ascii="Times New Roman" w:hAnsi="Times New Roman" w:cs="Times New Roman"/>
          <w:sz w:val="24"/>
          <w:szCs w:val="24"/>
        </w:rPr>
        <w:t>sommige</w:t>
      </w:r>
      <w:r w:rsidR="000B6B9A">
        <w:rPr>
          <w:rFonts w:ascii="Times New Roman" w:hAnsi="Times New Roman" w:cs="Times New Roman"/>
          <w:sz w:val="24"/>
          <w:szCs w:val="24"/>
        </w:rPr>
        <w:t>n</w:t>
      </w:r>
      <w:r w:rsidR="00786B43" w:rsidRPr="00AD5381">
        <w:rPr>
          <w:rFonts w:ascii="Times New Roman" w:hAnsi="Times New Roman" w:cs="Times New Roman"/>
          <w:sz w:val="24"/>
          <w:szCs w:val="24"/>
        </w:rPr>
        <w:t xml:space="preserve"> </w:t>
      </w:r>
      <w:r w:rsidR="00892C5D">
        <w:rPr>
          <w:rFonts w:ascii="Times New Roman" w:hAnsi="Times New Roman" w:cs="Times New Roman"/>
          <w:sz w:val="24"/>
          <w:szCs w:val="24"/>
        </w:rPr>
        <w:t xml:space="preserve">geprobeerd </w:t>
      </w:r>
      <w:r w:rsidR="000B6B9A">
        <w:rPr>
          <w:rFonts w:ascii="Times New Roman" w:hAnsi="Times New Roman" w:cs="Times New Roman"/>
          <w:sz w:val="24"/>
          <w:szCs w:val="24"/>
        </w:rPr>
        <w:t xml:space="preserve">dat boek te identificeren. </w:t>
      </w:r>
      <w:r w:rsidR="00892C5D">
        <w:rPr>
          <w:rFonts w:ascii="Times New Roman" w:hAnsi="Times New Roman" w:cs="Times New Roman"/>
          <w:sz w:val="24"/>
          <w:szCs w:val="24"/>
        </w:rPr>
        <w:t xml:space="preserve">In een </w:t>
      </w:r>
      <w:r w:rsidR="000B6B9A">
        <w:rPr>
          <w:rFonts w:ascii="Times New Roman" w:hAnsi="Times New Roman" w:cs="Times New Roman"/>
          <w:sz w:val="24"/>
          <w:szCs w:val="24"/>
        </w:rPr>
        <w:t>studie</w:t>
      </w:r>
      <w:r w:rsidR="00892C5D">
        <w:rPr>
          <w:rFonts w:ascii="Times New Roman" w:hAnsi="Times New Roman" w:cs="Times New Roman"/>
          <w:sz w:val="24"/>
          <w:szCs w:val="24"/>
        </w:rPr>
        <w:t xml:space="preserve"> uit 1845 </w:t>
      </w:r>
      <w:r w:rsidR="008A5794">
        <w:rPr>
          <w:rFonts w:ascii="Times New Roman" w:hAnsi="Times New Roman" w:cs="Times New Roman"/>
          <w:sz w:val="24"/>
          <w:szCs w:val="24"/>
        </w:rPr>
        <w:t xml:space="preserve">waarin hij verschillende stukken van Shakespeare bespreekt, </w:t>
      </w:r>
      <w:r w:rsidR="00C57CF8">
        <w:rPr>
          <w:rFonts w:ascii="Times New Roman" w:hAnsi="Times New Roman" w:cs="Times New Roman"/>
          <w:sz w:val="24"/>
          <w:szCs w:val="24"/>
        </w:rPr>
        <w:t>besluit</w:t>
      </w:r>
      <w:r w:rsidR="008A5794">
        <w:rPr>
          <w:rFonts w:ascii="Times New Roman" w:hAnsi="Times New Roman" w:cs="Times New Roman"/>
          <w:sz w:val="24"/>
          <w:szCs w:val="24"/>
        </w:rPr>
        <w:t xml:space="preserve"> Joseph Hunter </w:t>
      </w:r>
      <w:r w:rsidR="00C57CF8">
        <w:rPr>
          <w:rFonts w:ascii="Times New Roman" w:hAnsi="Times New Roman" w:cs="Times New Roman"/>
          <w:sz w:val="24"/>
          <w:szCs w:val="24"/>
        </w:rPr>
        <w:t>met de nodige stelligheid</w:t>
      </w:r>
      <w:r w:rsidR="008A5794">
        <w:rPr>
          <w:rFonts w:ascii="Times New Roman" w:hAnsi="Times New Roman" w:cs="Times New Roman"/>
          <w:sz w:val="24"/>
          <w:szCs w:val="24"/>
        </w:rPr>
        <w:t xml:space="preserve"> dat</w:t>
      </w:r>
      <w:r w:rsidR="000B6B9A">
        <w:rPr>
          <w:rFonts w:ascii="Times New Roman" w:hAnsi="Times New Roman" w:cs="Times New Roman"/>
          <w:sz w:val="24"/>
          <w:szCs w:val="24"/>
        </w:rPr>
        <w:t xml:space="preserve"> ‘</w:t>
      </w:r>
      <w:proofErr w:type="spellStart"/>
      <w:r w:rsidR="000B6B9A">
        <w:rPr>
          <w:rFonts w:ascii="Times New Roman" w:hAnsi="Times New Roman" w:cs="Times New Roman"/>
          <w:sz w:val="24"/>
          <w:szCs w:val="24"/>
        </w:rPr>
        <w:t>the</w:t>
      </w:r>
      <w:proofErr w:type="spellEnd"/>
      <w:r w:rsidR="000B6B9A">
        <w:rPr>
          <w:rFonts w:ascii="Times New Roman" w:hAnsi="Times New Roman" w:cs="Times New Roman"/>
          <w:sz w:val="24"/>
          <w:szCs w:val="24"/>
        </w:rPr>
        <w:t xml:space="preserve"> </w:t>
      </w:r>
      <w:proofErr w:type="spellStart"/>
      <w:r w:rsidR="000B6B9A">
        <w:rPr>
          <w:rFonts w:ascii="Times New Roman" w:hAnsi="Times New Roman" w:cs="Times New Roman"/>
          <w:sz w:val="24"/>
          <w:szCs w:val="24"/>
        </w:rPr>
        <w:t>book</w:t>
      </w:r>
      <w:proofErr w:type="spellEnd"/>
      <w:r w:rsidR="000B6B9A">
        <w:rPr>
          <w:rFonts w:ascii="Times New Roman" w:hAnsi="Times New Roman" w:cs="Times New Roman"/>
          <w:sz w:val="24"/>
          <w:szCs w:val="24"/>
        </w:rPr>
        <w:t xml:space="preserve"> </w:t>
      </w:r>
      <w:proofErr w:type="spellStart"/>
      <w:r w:rsidR="000B6B9A">
        <w:rPr>
          <w:rFonts w:ascii="Times New Roman" w:hAnsi="Times New Roman" w:cs="Times New Roman"/>
          <w:sz w:val="24"/>
          <w:szCs w:val="24"/>
        </w:rPr>
        <w:t>which</w:t>
      </w:r>
      <w:proofErr w:type="spellEnd"/>
      <w:r w:rsidR="000B6B9A">
        <w:rPr>
          <w:rFonts w:ascii="Times New Roman" w:hAnsi="Times New Roman" w:cs="Times New Roman"/>
          <w:sz w:val="24"/>
          <w:szCs w:val="24"/>
        </w:rPr>
        <w:t xml:space="preserve"> Shakespeare </w:t>
      </w:r>
      <w:proofErr w:type="spellStart"/>
      <w:r w:rsidR="000B6B9A">
        <w:rPr>
          <w:rFonts w:ascii="Times New Roman" w:hAnsi="Times New Roman" w:cs="Times New Roman"/>
          <w:sz w:val="24"/>
          <w:szCs w:val="24"/>
        </w:rPr>
        <w:t>placed</w:t>
      </w:r>
      <w:proofErr w:type="spellEnd"/>
      <w:r w:rsidR="000B6B9A">
        <w:rPr>
          <w:rFonts w:ascii="Times New Roman" w:hAnsi="Times New Roman" w:cs="Times New Roman"/>
          <w:sz w:val="24"/>
          <w:szCs w:val="24"/>
        </w:rPr>
        <w:t xml:space="preserve"> in </w:t>
      </w:r>
      <w:proofErr w:type="spellStart"/>
      <w:r w:rsidR="000B6B9A">
        <w:rPr>
          <w:rFonts w:ascii="Times New Roman" w:hAnsi="Times New Roman" w:cs="Times New Roman"/>
          <w:sz w:val="24"/>
          <w:szCs w:val="24"/>
        </w:rPr>
        <w:t>the</w:t>
      </w:r>
      <w:proofErr w:type="spellEnd"/>
      <w:r w:rsidR="000B6B9A">
        <w:rPr>
          <w:rFonts w:ascii="Times New Roman" w:hAnsi="Times New Roman" w:cs="Times New Roman"/>
          <w:sz w:val="24"/>
          <w:szCs w:val="24"/>
        </w:rPr>
        <w:t xml:space="preserve"> hands of Hamlet’ de Engelse vertaling moet zijn van </w:t>
      </w:r>
      <w:r w:rsidR="00786B43" w:rsidRPr="00AD5381">
        <w:rPr>
          <w:rFonts w:ascii="Times New Roman" w:hAnsi="Times New Roman" w:cs="Times New Roman"/>
          <w:i/>
          <w:sz w:val="24"/>
          <w:szCs w:val="24"/>
        </w:rPr>
        <w:t xml:space="preserve">De </w:t>
      </w:r>
      <w:proofErr w:type="spellStart"/>
      <w:r w:rsidR="00786B43" w:rsidRPr="00AD5381">
        <w:rPr>
          <w:rFonts w:ascii="Times New Roman" w:hAnsi="Times New Roman" w:cs="Times New Roman"/>
          <w:i/>
          <w:sz w:val="24"/>
          <w:szCs w:val="24"/>
        </w:rPr>
        <w:t>Consolatione</w:t>
      </w:r>
      <w:proofErr w:type="spellEnd"/>
      <w:r w:rsidR="00786B43" w:rsidRPr="00AD5381">
        <w:rPr>
          <w:rFonts w:ascii="Times New Roman" w:hAnsi="Times New Roman" w:cs="Times New Roman"/>
          <w:i/>
          <w:sz w:val="24"/>
          <w:szCs w:val="24"/>
        </w:rPr>
        <w:t xml:space="preserve"> </w:t>
      </w:r>
      <w:proofErr w:type="spellStart"/>
      <w:r w:rsidR="00786B43" w:rsidRPr="00AD5381">
        <w:rPr>
          <w:rFonts w:ascii="Times New Roman" w:hAnsi="Times New Roman" w:cs="Times New Roman"/>
          <w:i/>
          <w:sz w:val="24"/>
          <w:szCs w:val="24"/>
        </w:rPr>
        <w:t>Libri</w:t>
      </w:r>
      <w:proofErr w:type="spellEnd"/>
      <w:r w:rsidR="00786B43" w:rsidRPr="00AD5381">
        <w:rPr>
          <w:rFonts w:ascii="Times New Roman" w:hAnsi="Times New Roman" w:cs="Times New Roman"/>
          <w:i/>
          <w:sz w:val="24"/>
          <w:szCs w:val="24"/>
        </w:rPr>
        <w:t xml:space="preserve"> Tres</w:t>
      </w:r>
      <w:r w:rsidR="00786B43" w:rsidRPr="00AD5381">
        <w:rPr>
          <w:rFonts w:ascii="Times New Roman" w:hAnsi="Times New Roman" w:cs="Times New Roman"/>
          <w:sz w:val="24"/>
          <w:szCs w:val="24"/>
        </w:rPr>
        <w:t xml:space="preserve">, een traktaat over de troost van de hand van de Italiaanse astroloog, medicus en mathematicus </w:t>
      </w:r>
      <w:proofErr w:type="spellStart"/>
      <w:r w:rsidR="00786B43" w:rsidRPr="00AD5381">
        <w:rPr>
          <w:rFonts w:ascii="Times New Roman" w:hAnsi="Times New Roman" w:cs="Times New Roman"/>
          <w:sz w:val="24"/>
          <w:szCs w:val="24"/>
        </w:rPr>
        <w:t>Girolamo</w:t>
      </w:r>
      <w:proofErr w:type="spellEnd"/>
      <w:r w:rsidR="00786B43" w:rsidRPr="00AD5381">
        <w:rPr>
          <w:rFonts w:ascii="Times New Roman" w:hAnsi="Times New Roman" w:cs="Times New Roman"/>
          <w:sz w:val="24"/>
          <w:szCs w:val="24"/>
        </w:rPr>
        <w:t xml:space="preserve"> </w:t>
      </w:r>
      <w:proofErr w:type="spellStart"/>
      <w:r w:rsidR="00786B43" w:rsidRPr="00AD5381">
        <w:rPr>
          <w:rFonts w:ascii="Times New Roman" w:hAnsi="Times New Roman" w:cs="Times New Roman"/>
          <w:sz w:val="24"/>
          <w:szCs w:val="24"/>
        </w:rPr>
        <w:t>Cardano</w:t>
      </w:r>
      <w:proofErr w:type="spellEnd"/>
      <w:r w:rsidR="00786B43" w:rsidRPr="00AD5381">
        <w:rPr>
          <w:rFonts w:ascii="Times New Roman" w:hAnsi="Times New Roman" w:cs="Times New Roman"/>
          <w:sz w:val="24"/>
          <w:szCs w:val="24"/>
        </w:rPr>
        <w:t>.</w:t>
      </w:r>
      <w:r w:rsidR="000B6B9A">
        <w:rPr>
          <w:rStyle w:val="Eindnootmarkering"/>
          <w:rFonts w:ascii="Times New Roman" w:hAnsi="Times New Roman" w:cs="Times New Roman"/>
          <w:sz w:val="24"/>
          <w:szCs w:val="24"/>
        </w:rPr>
        <w:endnoteReference w:id="5"/>
      </w:r>
      <w:r w:rsidR="000B6B9A">
        <w:rPr>
          <w:rFonts w:ascii="Times New Roman" w:hAnsi="Times New Roman" w:cs="Times New Roman"/>
          <w:sz w:val="24"/>
          <w:szCs w:val="24"/>
        </w:rPr>
        <w:t xml:space="preserve"> </w:t>
      </w:r>
      <w:r w:rsidR="00F21FB6" w:rsidRPr="00AD5381">
        <w:rPr>
          <w:rFonts w:ascii="Times New Roman" w:hAnsi="Times New Roman" w:cs="Times New Roman"/>
          <w:sz w:val="24"/>
          <w:szCs w:val="24"/>
        </w:rPr>
        <w:t>Traktaten die over de troost gaan, waren er in overvloed in de periode waarin Shakespeare zijn stukken schreef. De vroegmoderne periode kende niet alleen vertalingen en bewerkingen van klassieke troostteksten (</w:t>
      </w:r>
      <w:proofErr w:type="spellStart"/>
      <w:r w:rsidR="00F21FB6" w:rsidRPr="00AD5381">
        <w:rPr>
          <w:rFonts w:ascii="Times New Roman" w:hAnsi="Times New Roman" w:cs="Times New Roman"/>
          <w:sz w:val="24"/>
          <w:szCs w:val="24"/>
        </w:rPr>
        <w:t>Plutarchus</w:t>
      </w:r>
      <w:proofErr w:type="spellEnd"/>
      <w:r w:rsidR="00F21FB6" w:rsidRPr="00AD5381">
        <w:rPr>
          <w:rFonts w:ascii="Times New Roman" w:hAnsi="Times New Roman" w:cs="Times New Roman"/>
          <w:sz w:val="24"/>
          <w:szCs w:val="24"/>
        </w:rPr>
        <w:t xml:space="preserve">, Seneca, Cicero, </w:t>
      </w:r>
      <w:proofErr w:type="spellStart"/>
      <w:r w:rsidR="00F21FB6" w:rsidRPr="00AD5381">
        <w:rPr>
          <w:rFonts w:ascii="Times New Roman" w:hAnsi="Times New Roman" w:cs="Times New Roman"/>
          <w:sz w:val="24"/>
          <w:szCs w:val="24"/>
        </w:rPr>
        <w:t>Boethius</w:t>
      </w:r>
      <w:proofErr w:type="spellEnd"/>
      <w:r w:rsidR="00F21FB6" w:rsidRPr="00AD5381">
        <w:rPr>
          <w:rFonts w:ascii="Times New Roman" w:hAnsi="Times New Roman" w:cs="Times New Roman"/>
          <w:sz w:val="24"/>
          <w:szCs w:val="24"/>
        </w:rPr>
        <w:t>), ook de grootste geesten uit de Renaissance (</w:t>
      </w:r>
      <w:proofErr w:type="spellStart"/>
      <w:r w:rsidR="00F21FB6" w:rsidRPr="00AD5381">
        <w:rPr>
          <w:rFonts w:ascii="Times New Roman" w:hAnsi="Times New Roman" w:cs="Times New Roman"/>
          <w:sz w:val="24"/>
          <w:szCs w:val="24"/>
        </w:rPr>
        <w:t>Petrarca</w:t>
      </w:r>
      <w:proofErr w:type="spellEnd"/>
      <w:r w:rsidR="00F21FB6" w:rsidRPr="00AD5381">
        <w:rPr>
          <w:rFonts w:ascii="Times New Roman" w:hAnsi="Times New Roman" w:cs="Times New Roman"/>
          <w:sz w:val="24"/>
          <w:szCs w:val="24"/>
        </w:rPr>
        <w:t xml:space="preserve">, Erasmus, Luther) schreven teksten die over de mentale rust gaan waartoe de troost volgens hen per definitie leidde. </w:t>
      </w:r>
      <w:proofErr w:type="spellStart"/>
      <w:r w:rsidR="00C57CF8">
        <w:rPr>
          <w:rFonts w:ascii="Times New Roman" w:hAnsi="Times New Roman" w:cs="Times New Roman"/>
          <w:sz w:val="24"/>
          <w:szCs w:val="24"/>
        </w:rPr>
        <w:t>Cardano’s</w:t>
      </w:r>
      <w:proofErr w:type="spellEnd"/>
      <w:r w:rsidR="00C57CF8">
        <w:rPr>
          <w:rFonts w:ascii="Times New Roman" w:hAnsi="Times New Roman" w:cs="Times New Roman"/>
          <w:sz w:val="24"/>
          <w:szCs w:val="24"/>
        </w:rPr>
        <w:t xml:space="preserve"> </w:t>
      </w:r>
      <w:r w:rsidR="00C57CF8" w:rsidRPr="00AD5381">
        <w:rPr>
          <w:rFonts w:ascii="Times New Roman" w:hAnsi="Times New Roman" w:cs="Times New Roman"/>
          <w:sz w:val="24"/>
          <w:szCs w:val="24"/>
        </w:rPr>
        <w:t xml:space="preserve">tekst werd in 1542 </w:t>
      </w:r>
      <w:r w:rsidR="00C57CF8">
        <w:rPr>
          <w:rFonts w:ascii="Times New Roman" w:hAnsi="Times New Roman" w:cs="Times New Roman"/>
          <w:sz w:val="24"/>
          <w:szCs w:val="24"/>
        </w:rPr>
        <w:t xml:space="preserve">in Venetië </w:t>
      </w:r>
      <w:r w:rsidR="00C57CF8" w:rsidRPr="00AD5381">
        <w:rPr>
          <w:rFonts w:ascii="Times New Roman" w:hAnsi="Times New Roman" w:cs="Times New Roman"/>
          <w:sz w:val="24"/>
          <w:szCs w:val="24"/>
        </w:rPr>
        <w:t>in boekvorm uitgegeven en vormde al snel een bron van inspiratie voor nogal wat vroegmoderne auteurs die zich met het denken over de troost bezighielden.</w:t>
      </w:r>
      <w:r w:rsidR="00356510">
        <w:rPr>
          <w:rStyle w:val="Eindnootmarkering"/>
          <w:rFonts w:ascii="Times New Roman" w:hAnsi="Times New Roman" w:cs="Times New Roman"/>
          <w:sz w:val="24"/>
          <w:szCs w:val="24"/>
        </w:rPr>
        <w:endnoteReference w:id="6"/>
      </w:r>
      <w:r w:rsidR="00C57CF8" w:rsidRPr="00AD5381">
        <w:rPr>
          <w:rFonts w:ascii="Times New Roman" w:hAnsi="Times New Roman" w:cs="Times New Roman"/>
          <w:sz w:val="24"/>
          <w:szCs w:val="24"/>
        </w:rPr>
        <w:t xml:space="preserve"> In 1573 en 1576 verschenen </w:t>
      </w:r>
      <w:r w:rsidR="000758A5">
        <w:rPr>
          <w:rFonts w:ascii="Times New Roman" w:hAnsi="Times New Roman" w:cs="Times New Roman"/>
          <w:sz w:val="24"/>
          <w:szCs w:val="24"/>
        </w:rPr>
        <w:t xml:space="preserve">onder de titel </w:t>
      </w:r>
      <w:r w:rsidR="000758A5">
        <w:rPr>
          <w:rFonts w:ascii="Times New Roman" w:hAnsi="Times New Roman" w:cs="Times New Roman"/>
          <w:i/>
          <w:sz w:val="24"/>
          <w:szCs w:val="24"/>
        </w:rPr>
        <w:t xml:space="preserve">Cardanus </w:t>
      </w:r>
      <w:proofErr w:type="spellStart"/>
      <w:r w:rsidR="000758A5">
        <w:rPr>
          <w:rFonts w:ascii="Times New Roman" w:hAnsi="Times New Roman" w:cs="Times New Roman"/>
          <w:i/>
          <w:sz w:val="24"/>
          <w:szCs w:val="24"/>
        </w:rPr>
        <w:t>Comforte</w:t>
      </w:r>
      <w:proofErr w:type="spellEnd"/>
      <w:r w:rsidR="000758A5">
        <w:rPr>
          <w:rFonts w:ascii="Times New Roman" w:hAnsi="Times New Roman" w:cs="Times New Roman"/>
          <w:i/>
          <w:sz w:val="24"/>
          <w:szCs w:val="24"/>
        </w:rPr>
        <w:t xml:space="preserve"> </w:t>
      </w:r>
      <w:r w:rsidR="00C57CF8" w:rsidRPr="00AD5381">
        <w:rPr>
          <w:rFonts w:ascii="Times New Roman" w:hAnsi="Times New Roman" w:cs="Times New Roman"/>
          <w:sz w:val="24"/>
          <w:szCs w:val="24"/>
        </w:rPr>
        <w:t>twee edities van een Engelse vertaling die Thomas Bedingfield van het traktaat maakte.</w:t>
      </w:r>
      <w:r w:rsidR="00356510">
        <w:rPr>
          <w:rStyle w:val="Eindnootmarkering"/>
          <w:rFonts w:ascii="Times New Roman" w:hAnsi="Times New Roman" w:cs="Times New Roman"/>
          <w:sz w:val="24"/>
          <w:szCs w:val="24"/>
        </w:rPr>
        <w:endnoteReference w:id="7"/>
      </w:r>
      <w:r w:rsidR="00C57CF8" w:rsidRPr="00AD5381">
        <w:rPr>
          <w:rFonts w:ascii="Times New Roman" w:hAnsi="Times New Roman" w:cs="Times New Roman"/>
          <w:sz w:val="24"/>
          <w:szCs w:val="24"/>
        </w:rPr>
        <w:t xml:space="preserve"> Bedingfield droeg zijn vertaling op aan Edward de </w:t>
      </w:r>
      <w:proofErr w:type="spellStart"/>
      <w:r w:rsidR="00C57CF8" w:rsidRPr="00AD5381">
        <w:rPr>
          <w:rFonts w:ascii="Times New Roman" w:hAnsi="Times New Roman" w:cs="Times New Roman"/>
          <w:sz w:val="24"/>
          <w:szCs w:val="24"/>
        </w:rPr>
        <w:t>Vere</w:t>
      </w:r>
      <w:proofErr w:type="spellEnd"/>
      <w:r w:rsidR="00C57CF8" w:rsidRPr="00AD5381">
        <w:rPr>
          <w:rFonts w:ascii="Times New Roman" w:hAnsi="Times New Roman" w:cs="Times New Roman"/>
          <w:sz w:val="24"/>
          <w:szCs w:val="24"/>
        </w:rPr>
        <w:t xml:space="preserve">, de zeventiende Earl of Oxford, van wie sommigen aannemen dat hij in werkelijkheid de auteur is van de stukken die we met </w:t>
      </w:r>
      <w:proofErr w:type="spellStart"/>
      <w:r w:rsidR="00C57CF8" w:rsidRPr="00AD5381">
        <w:rPr>
          <w:rFonts w:ascii="Times New Roman" w:hAnsi="Times New Roman" w:cs="Times New Roman"/>
          <w:sz w:val="24"/>
          <w:szCs w:val="24"/>
        </w:rPr>
        <w:t>Shakespeares</w:t>
      </w:r>
      <w:proofErr w:type="spellEnd"/>
      <w:r w:rsidR="00C57CF8" w:rsidRPr="00AD5381">
        <w:rPr>
          <w:rFonts w:ascii="Times New Roman" w:hAnsi="Times New Roman" w:cs="Times New Roman"/>
          <w:sz w:val="24"/>
          <w:szCs w:val="24"/>
        </w:rPr>
        <w:t xml:space="preserve"> naam associëren.</w:t>
      </w:r>
      <w:r w:rsidR="0046381E">
        <w:rPr>
          <w:rStyle w:val="Eindnootmarkering"/>
          <w:rFonts w:ascii="Times New Roman" w:hAnsi="Times New Roman" w:cs="Times New Roman"/>
          <w:sz w:val="24"/>
          <w:szCs w:val="24"/>
        </w:rPr>
        <w:endnoteReference w:id="8"/>
      </w:r>
    </w:p>
    <w:p w14:paraId="31ED94A4" w14:textId="0E1E20F7" w:rsidR="00FE3A89" w:rsidRPr="008345A8" w:rsidRDefault="008327DC" w:rsidP="008345A8">
      <w:pPr>
        <w:spacing w:line="360" w:lineRule="auto"/>
        <w:ind w:firstLine="708"/>
        <w:jc w:val="both"/>
        <w:rPr>
          <w:rFonts w:ascii="Times New Roman" w:hAnsi="Times New Roman" w:cs="Times New Roman"/>
          <w:b/>
          <w:sz w:val="24"/>
          <w:szCs w:val="24"/>
          <w:u w:val="single"/>
          <w:lang w:val="en-US"/>
        </w:rPr>
      </w:pPr>
      <w:r>
        <w:rPr>
          <w:rFonts w:ascii="Times New Roman" w:hAnsi="Times New Roman" w:cs="Times New Roman"/>
          <w:sz w:val="24"/>
          <w:szCs w:val="24"/>
        </w:rPr>
        <w:t>Hunter steun</w:t>
      </w:r>
      <w:r w:rsidR="00C57CF8">
        <w:rPr>
          <w:rFonts w:ascii="Times New Roman" w:hAnsi="Times New Roman" w:cs="Times New Roman"/>
          <w:sz w:val="24"/>
          <w:szCs w:val="24"/>
        </w:rPr>
        <w:t xml:space="preserve">de </w:t>
      </w:r>
      <w:r>
        <w:rPr>
          <w:rFonts w:ascii="Times New Roman" w:hAnsi="Times New Roman" w:cs="Times New Roman"/>
          <w:sz w:val="24"/>
          <w:szCs w:val="24"/>
        </w:rPr>
        <w:t>voor</w:t>
      </w:r>
      <w:r w:rsidR="00C57CF8">
        <w:rPr>
          <w:rFonts w:ascii="Times New Roman" w:hAnsi="Times New Roman" w:cs="Times New Roman"/>
          <w:sz w:val="24"/>
          <w:szCs w:val="24"/>
        </w:rPr>
        <w:t xml:space="preserve"> zijn conclusie</w:t>
      </w:r>
      <w:r>
        <w:rPr>
          <w:rFonts w:ascii="Times New Roman" w:hAnsi="Times New Roman" w:cs="Times New Roman"/>
          <w:sz w:val="24"/>
          <w:szCs w:val="24"/>
        </w:rPr>
        <w:t xml:space="preserve"> op een eerdere bevinding van </w:t>
      </w:r>
      <w:r w:rsidR="000F450F">
        <w:rPr>
          <w:rFonts w:ascii="Times New Roman" w:hAnsi="Times New Roman" w:cs="Times New Roman"/>
          <w:sz w:val="24"/>
          <w:szCs w:val="24"/>
        </w:rPr>
        <w:t>de vroeg-negentiende-eeuwse ‘</w:t>
      </w:r>
      <w:proofErr w:type="spellStart"/>
      <w:r w:rsidR="000F450F">
        <w:rPr>
          <w:rFonts w:ascii="Times New Roman" w:hAnsi="Times New Roman" w:cs="Times New Roman"/>
          <w:sz w:val="24"/>
          <w:szCs w:val="24"/>
        </w:rPr>
        <w:t>antiquarian</w:t>
      </w:r>
      <w:proofErr w:type="spellEnd"/>
      <w:r w:rsidR="000F450F">
        <w:rPr>
          <w:rFonts w:ascii="Times New Roman" w:hAnsi="Times New Roman" w:cs="Times New Roman"/>
          <w:sz w:val="24"/>
          <w:szCs w:val="24"/>
        </w:rPr>
        <w:t xml:space="preserve">’ </w:t>
      </w:r>
      <w:r>
        <w:rPr>
          <w:rFonts w:ascii="Times New Roman" w:hAnsi="Times New Roman" w:cs="Times New Roman"/>
          <w:sz w:val="24"/>
          <w:szCs w:val="24"/>
        </w:rPr>
        <w:t xml:space="preserve">Francis </w:t>
      </w:r>
      <w:proofErr w:type="spellStart"/>
      <w:r>
        <w:rPr>
          <w:rFonts w:ascii="Times New Roman" w:hAnsi="Times New Roman" w:cs="Times New Roman"/>
          <w:sz w:val="24"/>
          <w:szCs w:val="24"/>
        </w:rPr>
        <w:t>Douce</w:t>
      </w:r>
      <w:proofErr w:type="spellEnd"/>
      <w:r w:rsidR="000F450F">
        <w:rPr>
          <w:rFonts w:ascii="Times New Roman" w:hAnsi="Times New Roman" w:cs="Times New Roman"/>
          <w:sz w:val="24"/>
          <w:szCs w:val="24"/>
        </w:rPr>
        <w:t>,</w:t>
      </w:r>
      <w:r>
        <w:rPr>
          <w:rFonts w:ascii="Times New Roman" w:hAnsi="Times New Roman" w:cs="Times New Roman"/>
          <w:sz w:val="24"/>
          <w:szCs w:val="24"/>
        </w:rPr>
        <w:t xml:space="preserve"> die zich in</w:t>
      </w:r>
      <w:r w:rsidR="000F450F">
        <w:rPr>
          <w:rFonts w:ascii="Times New Roman" w:hAnsi="Times New Roman" w:cs="Times New Roman"/>
          <w:sz w:val="24"/>
          <w:szCs w:val="24"/>
        </w:rPr>
        <w:t xml:space="preserve"> een boek uit</w:t>
      </w:r>
      <w:r>
        <w:rPr>
          <w:rFonts w:ascii="Times New Roman" w:hAnsi="Times New Roman" w:cs="Times New Roman"/>
          <w:sz w:val="24"/>
          <w:szCs w:val="24"/>
        </w:rPr>
        <w:t xml:space="preserve"> 1807 </w:t>
      </w:r>
      <w:r w:rsidR="000758A5">
        <w:rPr>
          <w:rFonts w:ascii="Times New Roman" w:hAnsi="Times New Roman" w:cs="Times New Roman"/>
          <w:sz w:val="24"/>
          <w:szCs w:val="24"/>
        </w:rPr>
        <w:t xml:space="preserve">al </w:t>
      </w:r>
      <w:r>
        <w:rPr>
          <w:rFonts w:ascii="Times New Roman" w:hAnsi="Times New Roman" w:cs="Times New Roman"/>
          <w:sz w:val="24"/>
          <w:szCs w:val="24"/>
        </w:rPr>
        <w:t xml:space="preserve">sterk </w:t>
      </w:r>
      <w:r w:rsidR="00C57CF8">
        <w:rPr>
          <w:rFonts w:ascii="Times New Roman" w:hAnsi="Times New Roman" w:cs="Times New Roman"/>
          <w:sz w:val="24"/>
          <w:szCs w:val="24"/>
        </w:rPr>
        <w:t>had ge</w:t>
      </w:r>
      <w:r>
        <w:rPr>
          <w:rFonts w:ascii="Times New Roman" w:hAnsi="Times New Roman" w:cs="Times New Roman"/>
          <w:sz w:val="24"/>
          <w:szCs w:val="24"/>
        </w:rPr>
        <w:t xml:space="preserve">maakt dat Shakespeare goed vertrouwd </w:t>
      </w:r>
      <w:r w:rsidR="00C57CF8">
        <w:rPr>
          <w:rFonts w:ascii="Times New Roman" w:hAnsi="Times New Roman" w:cs="Times New Roman"/>
          <w:sz w:val="24"/>
          <w:szCs w:val="24"/>
        </w:rPr>
        <w:t>moest zijn geweest</w:t>
      </w:r>
      <w:r>
        <w:rPr>
          <w:rFonts w:ascii="Times New Roman" w:hAnsi="Times New Roman" w:cs="Times New Roman"/>
          <w:sz w:val="24"/>
          <w:szCs w:val="24"/>
        </w:rPr>
        <w:t xml:space="preserve"> met </w:t>
      </w:r>
      <w:proofErr w:type="spellStart"/>
      <w:r w:rsidR="00786B43" w:rsidRPr="00AD5381">
        <w:rPr>
          <w:rFonts w:ascii="Times New Roman" w:hAnsi="Times New Roman" w:cs="Times New Roman"/>
          <w:sz w:val="24"/>
          <w:szCs w:val="24"/>
        </w:rPr>
        <w:t>Cardano</w:t>
      </w:r>
      <w:r w:rsidR="000F450F">
        <w:rPr>
          <w:rFonts w:ascii="Times New Roman" w:hAnsi="Times New Roman" w:cs="Times New Roman"/>
          <w:sz w:val="24"/>
          <w:szCs w:val="24"/>
        </w:rPr>
        <w:t>’</w:t>
      </w:r>
      <w:r w:rsidR="00786B43" w:rsidRPr="00AD5381">
        <w:rPr>
          <w:rFonts w:ascii="Times New Roman" w:hAnsi="Times New Roman" w:cs="Times New Roman"/>
          <w:sz w:val="24"/>
          <w:szCs w:val="24"/>
        </w:rPr>
        <w:t>s</w:t>
      </w:r>
      <w:proofErr w:type="spellEnd"/>
      <w:r>
        <w:rPr>
          <w:rFonts w:ascii="Times New Roman" w:hAnsi="Times New Roman" w:cs="Times New Roman"/>
          <w:sz w:val="24"/>
          <w:szCs w:val="24"/>
        </w:rPr>
        <w:t xml:space="preserve"> tekst</w:t>
      </w:r>
      <w:r w:rsidR="000F450F">
        <w:rPr>
          <w:rFonts w:ascii="Times New Roman" w:hAnsi="Times New Roman" w:cs="Times New Roman"/>
          <w:sz w:val="24"/>
          <w:szCs w:val="24"/>
        </w:rPr>
        <w:t>.</w:t>
      </w:r>
      <w:r w:rsidR="00C56143" w:rsidRPr="00C56143">
        <w:rPr>
          <w:rStyle w:val="Eindnootmarkering"/>
          <w:rFonts w:ascii="Times New Roman" w:hAnsi="Times New Roman" w:cs="Times New Roman"/>
          <w:sz w:val="24"/>
          <w:szCs w:val="24"/>
        </w:rPr>
        <w:t xml:space="preserve"> </w:t>
      </w:r>
      <w:r w:rsidR="00C56143">
        <w:rPr>
          <w:rStyle w:val="Eindnootmarkering"/>
          <w:rFonts w:ascii="Times New Roman" w:hAnsi="Times New Roman" w:cs="Times New Roman"/>
          <w:sz w:val="24"/>
          <w:szCs w:val="24"/>
        </w:rPr>
        <w:endnoteReference w:id="9"/>
      </w:r>
      <w:r w:rsidR="00C56143" w:rsidRPr="00AD5381">
        <w:rPr>
          <w:rFonts w:ascii="Times New Roman" w:hAnsi="Times New Roman" w:cs="Times New Roman"/>
          <w:sz w:val="24"/>
          <w:szCs w:val="24"/>
        </w:rPr>
        <w:t xml:space="preserve"> </w:t>
      </w:r>
      <w:r w:rsidR="000F450F" w:rsidRPr="00C57CF8">
        <w:rPr>
          <w:rFonts w:ascii="Times New Roman" w:hAnsi="Times New Roman" w:cs="Times New Roman"/>
          <w:sz w:val="24"/>
          <w:szCs w:val="24"/>
        </w:rPr>
        <w:t xml:space="preserve">Terwijl </w:t>
      </w:r>
      <w:proofErr w:type="spellStart"/>
      <w:r w:rsidRPr="00C57CF8">
        <w:rPr>
          <w:rFonts w:ascii="Times New Roman" w:hAnsi="Times New Roman" w:cs="Times New Roman"/>
          <w:sz w:val="24"/>
          <w:szCs w:val="24"/>
        </w:rPr>
        <w:t>Douce</w:t>
      </w:r>
      <w:proofErr w:type="spellEnd"/>
      <w:r w:rsidR="000F450F" w:rsidRPr="00C57CF8">
        <w:rPr>
          <w:rFonts w:ascii="Times New Roman" w:hAnsi="Times New Roman" w:cs="Times New Roman"/>
          <w:sz w:val="24"/>
          <w:szCs w:val="24"/>
        </w:rPr>
        <w:t xml:space="preserve"> </w:t>
      </w:r>
      <w:r w:rsidR="000758A5">
        <w:rPr>
          <w:rFonts w:ascii="Times New Roman" w:hAnsi="Times New Roman" w:cs="Times New Roman"/>
          <w:sz w:val="24"/>
          <w:szCs w:val="24"/>
        </w:rPr>
        <w:t>diens</w:t>
      </w:r>
      <w:r w:rsidR="000F450F" w:rsidRPr="00C57CF8">
        <w:rPr>
          <w:rFonts w:ascii="Times New Roman" w:hAnsi="Times New Roman" w:cs="Times New Roman"/>
          <w:sz w:val="24"/>
          <w:szCs w:val="24"/>
        </w:rPr>
        <w:t xml:space="preserve"> traktaat</w:t>
      </w:r>
      <w:r w:rsidR="000758A5">
        <w:rPr>
          <w:rFonts w:ascii="Times New Roman" w:hAnsi="Times New Roman" w:cs="Times New Roman"/>
          <w:sz w:val="24"/>
          <w:szCs w:val="24"/>
        </w:rPr>
        <w:t xml:space="preserve"> over de troost</w:t>
      </w:r>
      <w:r w:rsidRPr="00C57CF8">
        <w:rPr>
          <w:rFonts w:ascii="Times New Roman" w:hAnsi="Times New Roman" w:cs="Times New Roman"/>
          <w:sz w:val="24"/>
          <w:szCs w:val="24"/>
        </w:rPr>
        <w:t xml:space="preserve"> </w:t>
      </w:r>
      <w:r w:rsidR="00C57CF8" w:rsidRPr="008345A8">
        <w:rPr>
          <w:rFonts w:ascii="Times New Roman" w:hAnsi="Times New Roman" w:cs="Times New Roman"/>
          <w:sz w:val="24"/>
          <w:szCs w:val="24"/>
        </w:rPr>
        <w:t>nog</w:t>
      </w:r>
      <w:r w:rsidR="000F450F" w:rsidRPr="00C57CF8">
        <w:rPr>
          <w:rFonts w:ascii="Times New Roman" w:hAnsi="Times New Roman" w:cs="Times New Roman"/>
          <w:sz w:val="24"/>
          <w:szCs w:val="24"/>
        </w:rPr>
        <w:t xml:space="preserve"> in verband bracht met</w:t>
      </w:r>
      <w:r w:rsidR="00C57CF8" w:rsidRPr="008345A8">
        <w:rPr>
          <w:rFonts w:ascii="Times New Roman" w:hAnsi="Times New Roman" w:cs="Times New Roman"/>
          <w:sz w:val="24"/>
          <w:szCs w:val="24"/>
        </w:rPr>
        <w:t xml:space="preserve"> een aantal passages uit</w:t>
      </w:r>
      <w:r w:rsidR="000F450F" w:rsidRPr="00C57CF8">
        <w:rPr>
          <w:rFonts w:ascii="Times New Roman" w:hAnsi="Times New Roman" w:cs="Times New Roman"/>
          <w:sz w:val="24"/>
          <w:szCs w:val="24"/>
        </w:rPr>
        <w:t xml:space="preserve"> </w:t>
      </w:r>
      <w:r w:rsidR="000F450F" w:rsidRPr="00C57CF8">
        <w:rPr>
          <w:rFonts w:ascii="Times New Roman" w:hAnsi="Times New Roman" w:cs="Times New Roman"/>
          <w:i/>
          <w:sz w:val="24"/>
          <w:szCs w:val="24"/>
        </w:rPr>
        <w:t>Macbeth,</w:t>
      </w:r>
      <w:r w:rsidR="00C56143" w:rsidRPr="00C57CF8">
        <w:rPr>
          <w:rFonts w:ascii="Times New Roman" w:hAnsi="Times New Roman" w:cs="Times New Roman"/>
          <w:sz w:val="24"/>
          <w:szCs w:val="24"/>
        </w:rPr>
        <w:t xml:space="preserve"> </w:t>
      </w:r>
      <w:r w:rsidR="00C57CF8" w:rsidRPr="008345A8">
        <w:rPr>
          <w:rFonts w:ascii="Times New Roman" w:hAnsi="Times New Roman" w:cs="Times New Roman"/>
          <w:sz w:val="24"/>
          <w:szCs w:val="24"/>
        </w:rPr>
        <w:t>is het voor</w:t>
      </w:r>
      <w:r w:rsidR="00C56143" w:rsidRPr="00C57CF8">
        <w:rPr>
          <w:rFonts w:ascii="Times New Roman" w:hAnsi="Times New Roman" w:cs="Times New Roman"/>
          <w:sz w:val="24"/>
          <w:szCs w:val="24"/>
        </w:rPr>
        <w:t xml:space="preserve"> Hunter </w:t>
      </w:r>
      <w:r w:rsidR="00C57CF8" w:rsidRPr="008345A8">
        <w:rPr>
          <w:rFonts w:ascii="Times New Roman" w:hAnsi="Times New Roman" w:cs="Times New Roman"/>
          <w:sz w:val="24"/>
          <w:szCs w:val="24"/>
        </w:rPr>
        <w:t>duidelijk</w:t>
      </w:r>
      <w:r w:rsidR="002C5F03">
        <w:rPr>
          <w:rFonts w:ascii="Times New Roman" w:hAnsi="Times New Roman" w:cs="Times New Roman"/>
          <w:sz w:val="24"/>
          <w:szCs w:val="24"/>
        </w:rPr>
        <w:t xml:space="preserve"> dat </w:t>
      </w:r>
      <w:r w:rsidR="00BB4B5B">
        <w:rPr>
          <w:rFonts w:ascii="Times New Roman" w:hAnsi="Times New Roman" w:cs="Times New Roman"/>
          <w:sz w:val="24"/>
          <w:szCs w:val="24"/>
        </w:rPr>
        <w:t xml:space="preserve">Bedingfields vertaling van </w:t>
      </w:r>
      <w:proofErr w:type="spellStart"/>
      <w:r w:rsidR="002C5F03">
        <w:rPr>
          <w:rFonts w:ascii="Times New Roman" w:hAnsi="Times New Roman" w:cs="Times New Roman"/>
          <w:sz w:val="24"/>
          <w:szCs w:val="24"/>
        </w:rPr>
        <w:t>Cardano’s</w:t>
      </w:r>
      <w:proofErr w:type="spellEnd"/>
      <w:r w:rsidR="002C5F03">
        <w:rPr>
          <w:rFonts w:ascii="Times New Roman" w:hAnsi="Times New Roman" w:cs="Times New Roman"/>
          <w:sz w:val="24"/>
          <w:szCs w:val="24"/>
        </w:rPr>
        <w:t xml:space="preserve"> </w:t>
      </w:r>
      <w:r w:rsidR="00C57CF8">
        <w:rPr>
          <w:rFonts w:ascii="Times New Roman" w:hAnsi="Times New Roman" w:cs="Times New Roman"/>
          <w:sz w:val="24"/>
          <w:szCs w:val="24"/>
        </w:rPr>
        <w:t>tekst</w:t>
      </w:r>
      <w:r w:rsidR="002C5F03">
        <w:rPr>
          <w:rFonts w:ascii="Times New Roman" w:hAnsi="Times New Roman" w:cs="Times New Roman"/>
          <w:sz w:val="24"/>
          <w:szCs w:val="24"/>
        </w:rPr>
        <w:t xml:space="preserve"> Shakespeare heeft gevoed bij het schrijven van de befaamde ‘</w:t>
      </w:r>
      <w:proofErr w:type="spellStart"/>
      <w:r w:rsidR="002C5F03">
        <w:rPr>
          <w:rFonts w:ascii="Times New Roman" w:hAnsi="Times New Roman" w:cs="Times New Roman"/>
          <w:sz w:val="24"/>
          <w:szCs w:val="24"/>
        </w:rPr>
        <w:t>to</w:t>
      </w:r>
      <w:proofErr w:type="spellEnd"/>
      <w:r w:rsidR="002C5F03">
        <w:rPr>
          <w:rFonts w:ascii="Times New Roman" w:hAnsi="Times New Roman" w:cs="Times New Roman"/>
          <w:sz w:val="24"/>
          <w:szCs w:val="24"/>
        </w:rPr>
        <w:t xml:space="preserve"> </w:t>
      </w:r>
      <w:proofErr w:type="spellStart"/>
      <w:r w:rsidR="002C5F03">
        <w:rPr>
          <w:rFonts w:ascii="Times New Roman" w:hAnsi="Times New Roman" w:cs="Times New Roman"/>
          <w:sz w:val="24"/>
          <w:szCs w:val="24"/>
        </w:rPr>
        <w:t>be</w:t>
      </w:r>
      <w:proofErr w:type="spellEnd"/>
      <w:r w:rsidR="002C5F03">
        <w:rPr>
          <w:rFonts w:ascii="Times New Roman" w:hAnsi="Times New Roman" w:cs="Times New Roman"/>
          <w:sz w:val="24"/>
          <w:szCs w:val="24"/>
        </w:rPr>
        <w:t xml:space="preserve"> or </w:t>
      </w:r>
      <w:proofErr w:type="spellStart"/>
      <w:r w:rsidR="002C5F03">
        <w:rPr>
          <w:rFonts w:ascii="Times New Roman" w:hAnsi="Times New Roman" w:cs="Times New Roman"/>
          <w:sz w:val="24"/>
          <w:szCs w:val="24"/>
        </w:rPr>
        <w:t>not</w:t>
      </w:r>
      <w:proofErr w:type="spellEnd"/>
      <w:r w:rsidR="002C5F03">
        <w:rPr>
          <w:rFonts w:ascii="Times New Roman" w:hAnsi="Times New Roman" w:cs="Times New Roman"/>
          <w:sz w:val="24"/>
          <w:szCs w:val="24"/>
        </w:rPr>
        <w:t xml:space="preserve"> </w:t>
      </w:r>
      <w:proofErr w:type="spellStart"/>
      <w:r w:rsidR="002C5F03">
        <w:rPr>
          <w:rFonts w:ascii="Times New Roman" w:hAnsi="Times New Roman" w:cs="Times New Roman"/>
          <w:sz w:val="24"/>
          <w:szCs w:val="24"/>
        </w:rPr>
        <w:t>to</w:t>
      </w:r>
      <w:proofErr w:type="spellEnd"/>
      <w:r w:rsidR="002C5F03">
        <w:rPr>
          <w:rFonts w:ascii="Times New Roman" w:hAnsi="Times New Roman" w:cs="Times New Roman"/>
          <w:sz w:val="24"/>
          <w:szCs w:val="24"/>
        </w:rPr>
        <w:t xml:space="preserve"> </w:t>
      </w:r>
      <w:proofErr w:type="spellStart"/>
      <w:r w:rsidR="002C5F03">
        <w:rPr>
          <w:rFonts w:ascii="Times New Roman" w:hAnsi="Times New Roman" w:cs="Times New Roman"/>
          <w:sz w:val="24"/>
          <w:szCs w:val="24"/>
        </w:rPr>
        <w:t>be</w:t>
      </w:r>
      <w:proofErr w:type="spellEnd"/>
      <w:r w:rsidR="002C5F03">
        <w:rPr>
          <w:rFonts w:ascii="Times New Roman" w:hAnsi="Times New Roman" w:cs="Times New Roman"/>
          <w:sz w:val="24"/>
          <w:szCs w:val="24"/>
        </w:rPr>
        <w:t>’-monoloog (3.1.55-87)</w:t>
      </w:r>
      <w:r w:rsidR="005144F3">
        <w:rPr>
          <w:rFonts w:ascii="Times New Roman" w:hAnsi="Times New Roman" w:cs="Times New Roman"/>
          <w:sz w:val="24"/>
          <w:szCs w:val="24"/>
        </w:rPr>
        <w:t xml:space="preserve"> </w:t>
      </w:r>
      <w:r w:rsidR="000758A5">
        <w:rPr>
          <w:rFonts w:ascii="Times New Roman" w:hAnsi="Times New Roman" w:cs="Times New Roman"/>
          <w:sz w:val="24"/>
          <w:szCs w:val="24"/>
        </w:rPr>
        <w:t>uit</w:t>
      </w:r>
      <w:r w:rsidR="005144F3">
        <w:rPr>
          <w:rFonts w:ascii="Times New Roman" w:hAnsi="Times New Roman" w:cs="Times New Roman"/>
          <w:sz w:val="24"/>
          <w:szCs w:val="24"/>
        </w:rPr>
        <w:t xml:space="preserve"> </w:t>
      </w:r>
      <w:r w:rsidR="005144F3">
        <w:rPr>
          <w:rFonts w:ascii="Times New Roman" w:hAnsi="Times New Roman" w:cs="Times New Roman"/>
          <w:i/>
          <w:sz w:val="24"/>
          <w:szCs w:val="24"/>
        </w:rPr>
        <w:t>Hamlet</w:t>
      </w:r>
      <w:r w:rsidR="002C5F03">
        <w:rPr>
          <w:rFonts w:ascii="Times New Roman" w:hAnsi="Times New Roman" w:cs="Times New Roman"/>
          <w:sz w:val="24"/>
          <w:szCs w:val="24"/>
        </w:rPr>
        <w:t>.</w:t>
      </w:r>
      <w:r w:rsidR="00BB4B5B">
        <w:rPr>
          <w:rStyle w:val="Eindnootmarkering"/>
          <w:rFonts w:ascii="Times New Roman" w:hAnsi="Times New Roman" w:cs="Times New Roman"/>
          <w:sz w:val="24"/>
          <w:szCs w:val="24"/>
        </w:rPr>
        <w:endnoteReference w:id="10"/>
      </w:r>
      <w:r w:rsidR="000758A5">
        <w:rPr>
          <w:rFonts w:ascii="Times New Roman" w:hAnsi="Times New Roman" w:cs="Times New Roman"/>
          <w:sz w:val="24"/>
          <w:szCs w:val="24"/>
        </w:rPr>
        <w:t xml:space="preserve"> In sommige producties van het stuk heeft Hamlet tijdens die bekende scène overigens hetzelfde </w:t>
      </w:r>
      <w:r w:rsidR="000758A5">
        <w:rPr>
          <w:rFonts w:ascii="Times New Roman" w:hAnsi="Times New Roman" w:cs="Times New Roman"/>
          <w:sz w:val="24"/>
          <w:szCs w:val="24"/>
        </w:rPr>
        <w:lastRenderedPageBreak/>
        <w:t>boek in de hand als in de scène waarover we het hier hebben.</w:t>
      </w:r>
      <w:r w:rsidR="00FE3A89">
        <w:rPr>
          <w:rFonts w:ascii="Times New Roman" w:hAnsi="Times New Roman" w:cs="Times New Roman"/>
          <w:sz w:val="24"/>
          <w:szCs w:val="24"/>
        </w:rPr>
        <w:t xml:space="preserve"> In </w:t>
      </w:r>
      <w:r w:rsidR="00A82C96">
        <w:rPr>
          <w:rFonts w:ascii="Times New Roman" w:hAnsi="Times New Roman" w:cs="Times New Roman"/>
          <w:sz w:val="24"/>
          <w:szCs w:val="24"/>
        </w:rPr>
        <w:t xml:space="preserve">een vaak geciteerd artikel uit 1934 heeft </w:t>
      </w:r>
      <w:proofErr w:type="spellStart"/>
      <w:r w:rsidR="00A82C96">
        <w:rPr>
          <w:rFonts w:ascii="Times New Roman" w:hAnsi="Times New Roman" w:cs="Times New Roman"/>
          <w:sz w:val="24"/>
          <w:szCs w:val="24"/>
        </w:rPr>
        <w:t>Hardin</w:t>
      </w:r>
      <w:proofErr w:type="spellEnd"/>
      <w:r w:rsidR="00A82C96">
        <w:rPr>
          <w:rFonts w:ascii="Times New Roman" w:hAnsi="Times New Roman" w:cs="Times New Roman"/>
          <w:sz w:val="24"/>
          <w:szCs w:val="24"/>
        </w:rPr>
        <w:t xml:space="preserve"> </w:t>
      </w:r>
      <w:proofErr w:type="spellStart"/>
      <w:r w:rsidR="00A82C96">
        <w:rPr>
          <w:rFonts w:ascii="Times New Roman" w:hAnsi="Times New Roman" w:cs="Times New Roman"/>
          <w:sz w:val="24"/>
          <w:szCs w:val="24"/>
        </w:rPr>
        <w:t>Craig</w:t>
      </w:r>
      <w:proofErr w:type="spellEnd"/>
      <w:r w:rsidR="00A82C96">
        <w:rPr>
          <w:rFonts w:ascii="Times New Roman" w:hAnsi="Times New Roman" w:cs="Times New Roman"/>
          <w:sz w:val="24"/>
          <w:szCs w:val="24"/>
        </w:rPr>
        <w:t xml:space="preserve"> de parallellen tussen </w:t>
      </w:r>
      <w:r w:rsidR="00A82C96">
        <w:rPr>
          <w:rFonts w:ascii="Times New Roman" w:hAnsi="Times New Roman" w:cs="Times New Roman"/>
          <w:i/>
          <w:sz w:val="24"/>
          <w:szCs w:val="24"/>
        </w:rPr>
        <w:t xml:space="preserve">Hamlet </w:t>
      </w:r>
      <w:r w:rsidR="00A82C96">
        <w:rPr>
          <w:rFonts w:ascii="Times New Roman" w:hAnsi="Times New Roman" w:cs="Times New Roman"/>
          <w:sz w:val="24"/>
          <w:szCs w:val="24"/>
        </w:rPr>
        <w:t xml:space="preserve">en </w:t>
      </w:r>
      <w:r w:rsidR="00A82C96">
        <w:rPr>
          <w:rFonts w:ascii="Times New Roman" w:hAnsi="Times New Roman" w:cs="Times New Roman"/>
          <w:i/>
          <w:sz w:val="24"/>
          <w:szCs w:val="24"/>
        </w:rPr>
        <w:t xml:space="preserve">Cardanus </w:t>
      </w:r>
      <w:proofErr w:type="spellStart"/>
      <w:r w:rsidR="00A82C96">
        <w:rPr>
          <w:rFonts w:ascii="Times New Roman" w:hAnsi="Times New Roman" w:cs="Times New Roman"/>
          <w:i/>
          <w:sz w:val="24"/>
          <w:szCs w:val="24"/>
        </w:rPr>
        <w:t>Comforte</w:t>
      </w:r>
      <w:proofErr w:type="spellEnd"/>
      <w:r w:rsidR="00A82C96">
        <w:rPr>
          <w:rFonts w:ascii="Times New Roman" w:hAnsi="Times New Roman" w:cs="Times New Roman"/>
          <w:sz w:val="24"/>
          <w:szCs w:val="24"/>
        </w:rPr>
        <w:t xml:space="preserve"> verder onderzocht en vastgesteld dat ze talrijk</w:t>
      </w:r>
      <w:r w:rsidR="00973F1B">
        <w:rPr>
          <w:rFonts w:ascii="Times New Roman" w:hAnsi="Times New Roman" w:cs="Times New Roman"/>
          <w:sz w:val="24"/>
          <w:szCs w:val="24"/>
        </w:rPr>
        <w:t>er</w:t>
      </w:r>
      <w:r w:rsidR="00A82C96">
        <w:rPr>
          <w:rFonts w:ascii="Times New Roman" w:hAnsi="Times New Roman" w:cs="Times New Roman"/>
          <w:sz w:val="24"/>
          <w:szCs w:val="24"/>
        </w:rPr>
        <w:t xml:space="preserve"> zijn</w:t>
      </w:r>
      <w:r w:rsidR="00973F1B">
        <w:rPr>
          <w:rFonts w:ascii="Times New Roman" w:hAnsi="Times New Roman" w:cs="Times New Roman"/>
          <w:sz w:val="24"/>
          <w:szCs w:val="24"/>
        </w:rPr>
        <w:t xml:space="preserve"> dan Hunter dacht</w:t>
      </w:r>
      <w:r w:rsidR="00A82C96">
        <w:rPr>
          <w:rFonts w:ascii="Times New Roman" w:hAnsi="Times New Roman" w:cs="Times New Roman"/>
          <w:sz w:val="24"/>
          <w:szCs w:val="24"/>
        </w:rPr>
        <w:t xml:space="preserve"> en </w:t>
      </w:r>
      <w:r w:rsidR="00973F1B">
        <w:rPr>
          <w:rFonts w:ascii="Times New Roman" w:hAnsi="Times New Roman" w:cs="Times New Roman"/>
          <w:sz w:val="24"/>
          <w:szCs w:val="24"/>
        </w:rPr>
        <w:t xml:space="preserve">dat ze </w:t>
      </w:r>
      <w:r w:rsidR="00A82C96">
        <w:rPr>
          <w:rFonts w:ascii="Times New Roman" w:hAnsi="Times New Roman" w:cs="Times New Roman"/>
          <w:sz w:val="24"/>
          <w:szCs w:val="24"/>
        </w:rPr>
        <w:t>zich bovendien niet beperken tot de monologen van het hoofdpersonage.</w:t>
      </w:r>
      <w:r w:rsidR="00E6551F">
        <w:rPr>
          <w:rFonts w:ascii="Times New Roman" w:hAnsi="Times New Roman" w:cs="Times New Roman"/>
          <w:sz w:val="24"/>
          <w:szCs w:val="24"/>
        </w:rPr>
        <w:t xml:space="preserve"> </w:t>
      </w:r>
      <w:r w:rsidR="00E6551F" w:rsidRPr="008345A8">
        <w:rPr>
          <w:rFonts w:ascii="Times New Roman" w:hAnsi="Times New Roman" w:cs="Times New Roman"/>
          <w:sz w:val="24"/>
          <w:szCs w:val="24"/>
        </w:rPr>
        <w:t>Ook in gesprekken</w:t>
      </w:r>
      <w:r w:rsidR="00973F1B">
        <w:rPr>
          <w:rFonts w:ascii="Times New Roman" w:hAnsi="Times New Roman" w:cs="Times New Roman"/>
          <w:sz w:val="24"/>
          <w:szCs w:val="24"/>
        </w:rPr>
        <w:t xml:space="preserve"> die Hamlet voert</w:t>
      </w:r>
      <w:r w:rsidR="00E6551F" w:rsidRPr="008345A8">
        <w:rPr>
          <w:rFonts w:ascii="Times New Roman" w:hAnsi="Times New Roman" w:cs="Times New Roman"/>
          <w:sz w:val="24"/>
          <w:szCs w:val="24"/>
        </w:rPr>
        <w:t xml:space="preserve"> met </w:t>
      </w:r>
      <w:proofErr w:type="spellStart"/>
      <w:r w:rsidR="00E6551F" w:rsidRPr="008345A8">
        <w:rPr>
          <w:rFonts w:ascii="Times New Roman" w:hAnsi="Times New Roman" w:cs="Times New Roman"/>
          <w:sz w:val="24"/>
          <w:szCs w:val="24"/>
        </w:rPr>
        <w:t>Horatio</w:t>
      </w:r>
      <w:proofErr w:type="spellEnd"/>
      <w:r w:rsidR="00E6551F" w:rsidRPr="008345A8">
        <w:rPr>
          <w:rFonts w:ascii="Times New Roman" w:hAnsi="Times New Roman" w:cs="Times New Roman"/>
          <w:sz w:val="24"/>
          <w:szCs w:val="24"/>
        </w:rPr>
        <w:t xml:space="preserve"> en </w:t>
      </w:r>
      <w:proofErr w:type="spellStart"/>
      <w:r w:rsidR="00E6551F" w:rsidRPr="008345A8">
        <w:rPr>
          <w:rFonts w:ascii="Times New Roman" w:hAnsi="Times New Roman" w:cs="Times New Roman"/>
          <w:sz w:val="24"/>
          <w:szCs w:val="24"/>
        </w:rPr>
        <w:t>Ophelia</w:t>
      </w:r>
      <w:proofErr w:type="spellEnd"/>
      <w:r w:rsidR="00E6551F" w:rsidRPr="008345A8">
        <w:rPr>
          <w:rFonts w:ascii="Times New Roman" w:hAnsi="Times New Roman" w:cs="Times New Roman"/>
          <w:sz w:val="24"/>
          <w:szCs w:val="24"/>
        </w:rPr>
        <w:t xml:space="preserve"> vindt</w:t>
      </w:r>
      <w:r w:rsidR="00A82C96" w:rsidRPr="008345A8">
        <w:rPr>
          <w:rFonts w:ascii="Times New Roman" w:hAnsi="Times New Roman" w:cs="Times New Roman"/>
          <w:sz w:val="24"/>
          <w:szCs w:val="24"/>
        </w:rPr>
        <w:t xml:space="preserve"> </w:t>
      </w:r>
      <w:proofErr w:type="spellStart"/>
      <w:r w:rsidR="00E6551F" w:rsidRPr="008345A8">
        <w:rPr>
          <w:rFonts w:ascii="Times New Roman" w:hAnsi="Times New Roman" w:cs="Times New Roman"/>
          <w:sz w:val="24"/>
          <w:szCs w:val="24"/>
        </w:rPr>
        <w:t>Craig</w:t>
      </w:r>
      <w:proofErr w:type="spellEnd"/>
      <w:r w:rsidR="00E6551F" w:rsidRPr="008345A8">
        <w:rPr>
          <w:rFonts w:ascii="Times New Roman" w:hAnsi="Times New Roman" w:cs="Times New Roman"/>
          <w:sz w:val="24"/>
          <w:szCs w:val="24"/>
        </w:rPr>
        <w:t xml:space="preserve"> echo’s van </w:t>
      </w:r>
      <w:proofErr w:type="spellStart"/>
      <w:r w:rsidR="00E6551F" w:rsidRPr="008345A8">
        <w:rPr>
          <w:rFonts w:ascii="Times New Roman" w:hAnsi="Times New Roman" w:cs="Times New Roman"/>
          <w:sz w:val="24"/>
          <w:szCs w:val="24"/>
        </w:rPr>
        <w:t>Cardano</w:t>
      </w:r>
      <w:proofErr w:type="spellEnd"/>
      <w:r w:rsidR="00E6551F" w:rsidRPr="008345A8">
        <w:rPr>
          <w:rFonts w:ascii="Times New Roman" w:hAnsi="Times New Roman" w:cs="Times New Roman"/>
          <w:sz w:val="24"/>
          <w:szCs w:val="24"/>
        </w:rPr>
        <w:t xml:space="preserve">. </w:t>
      </w:r>
      <w:proofErr w:type="spellStart"/>
      <w:r w:rsidR="00E6551F">
        <w:rPr>
          <w:rFonts w:ascii="Times New Roman" w:hAnsi="Times New Roman" w:cs="Times New Roman"/>
          <w:sz w:val="24"/>
          <w:szCs w:val="24"/>
          <w:lang w:val="en-US"/>
        </w:rPr>
        <w:t>Z</w:t>
      </w:r>
      <w:r w:rsidR="00E6551F" w:rsidRPr="008345A8">
        <w:rPr>
          <w:rFonts w:ascii="Times New Roman" w:hAnsi="Times New Roman" w:cs="Times New Roman"/>
          <w:sz w:val="24"/>
          <w:szCs w:val="24"/>
          <w:lang w:val="en-US"/>
        </w:rPr>
        <w:t>ijn</w:t>
      </w:r>
      <w:proofErr w:type="spellEnd"/>
      <w:r w:rsidR="00A82C96" w:rsidRPr="008345A8">
        <w:rPr>
          <w:rFonts w:ascii="Times New Roman" w:hAnsi="Times New Roman" w:cs="Times New Roman"/>
          <w:sz w:val="24"/>
          <w:szCs w:val="24"/>
          <w:lang w:val="en-US"/>
        </w:rPr>
        <w:t xml:space="preserve"> </w:t>
      </w:r>
      <w:proofErr w:type="spellStart"/>
      <w:r w:rsidR="00A82C96" w:rsidRPr="008345A8">
        <w:rPr>
          <w:rFonts w:ascii="Times New Roman" w:hAnsi="Times New Roman" w:cs="Times New Roman"/>
          <w:sz w:val="24"/>
          <w:szCs w:val="24"/>
          <w:lang w:val="en-US"/>
        </w:rPr>
        <w:t>conclusie</w:t>
      </w:r>
      <w:proofErr w:type="spellEnd"/>
      <w:r w:rsidR="00A82C96" w:rsidRPr="008345A8">
        <w:rPr>
          <w:rFonts w:ascii="Times New Roman" w:hAnsi="Times New Roman" w:cs="Times New Roman"/>
          <w:sz w:val="24"/>
          <w:szCs w:val="24"/>
          <w:lang w:val="en-US"/>
        </w:rPr>
        <w:t xml:space="preserve"> </w:t>
      </w:r>
      <w:proofErr w:type="spellStart"/>
      <w:r w:rsidR="00A82C96" w:rsidRPr="008345A8">
        <w:rPr>
          <w:rFonts w:ascii="Times New Roman" w:hAnsi="Times New Roman" w:cs="Times New Roman"/>
          <w:sz w:val="24"/>
          <w:szCs w:val="24"/>
          <w:lang w:val="en-US"/>
        </w:rPr>
        <w:t>luidt</w:t>
      </w:r>
      <w:proofErr w:type="spellEnd"/>
      <w:r w:rsidR="00A82C96" w:rsidRPr="008345A8">
        <w:rPr>
          <w:rFonts w:ascii="Times New Roman" w:hAnsi="Times New Roman" w:cs="Times New Roman"/>
          <w:sz w:val="24"/>
          <w:szCs w:val="24"/>
          <w:lang w:val="en-US"/>
        </w:rPr>
        <w:t xml:space="preserve"> </w:t>
      </w:r>
      <w:proofErr w:type="spellStart"/>
      <w:r w:rsidR="00A82C96" w:rsidRPr="008345A8">
        <w:rPr>
          <w:rFonts w:ascii="Times New Roman" w:hAnsi="Times New Roman" w:cs="Times New Roman"/>
          <w:sz w:val="24"/>
          <w:szCs w:val="24"/>
          <w:lang w:val="en-US"/>
        </w:rPr>
        <w:t>dan</w:t>
      </w:r>
      <w:proofErr w:type="spellEnd"/>
      <w:r w:rsidR="00A82C96" w:rsidRPr="008345A8">
        <w:rPr>
          <w:rFonts w:ascii="Times New Roman" w:hAnsi="Times New Roman" w:cs="Times New Roman"/>
          <w:sz w:val="24"/>
          <w:szCs w:val="24"/>
          <w:lang w:val="en-US"/>
        </w:rPr>
        <w:t xml:space="preserve"> </w:t>
      </w:r>
      <w:proofErr w:type="spellStart"/>
      <w:r w:rsidR="00A82C96" w:rsidRPr="008345A8">
        <w:rPr>
          <w:rFonts w:ascii="Times New Roman" w:hAnsi="Times New Roman" w:cs="Times New Roman"/>
          <w:sz w:val="24"/>
          <w:szCs w:val="24"/>
          <w:lang w:val="en-US"/>
        </w:rPr>
        <w:t>ook</w:t>
      </w:r>
      <w:proofErr w:type="spellEnd"/>
      <w:r w:rsidR="00A82C96" w:rsidRPr="008345A8">
        <w:rPr>
          <w:rFonts w:ascii="Times New Roman" w:hAnsi="Times New Roman" w:cs="Times New Roman"/>
          <w:sz w:val="24"/>
          <w:szCs w:val="24"/>
          <w:lang w:val="en-US"/>
        </w:rPr>
        <w:t>: ‘</w:t>
      </w:r>
      <w:r w:rsidR="00973F1B">
        <w:rPr>
          <w:rFonts w:ascii="Times New Roman" w:hAnsi="Times New Roman" w:cs="Times New Roman"/>
          <w:sz w:val="24"/>
          <w:szCs w:val="24"/>
          <w:lang w:val="en-US"/>
        </w:rPr>
        <w:t xml:space="preserve">it may be said, without great exaggeration and </w:t>
      </w:r>
      <w:r w:rsidR="00A82C96" w:rsidRPr="008345A8">
        <w:rPr>
          <w:rFonts w:ascii="Times New Roman" w:hAnsi="Times New Roman" w:cs="Times New Roman"/>
          <w:sz w:val="24"/>
          <w:szCs w:val="24"/>
          <w:lang w:val="en-US"/>
        </w:rPr>
        <w:t>irrespective of whether or not Shakespeare presented his hero as reading in this particular book just before he spoke his soliloq</w:t>
      </w:r>
      <w:r w:rsidR="00A82C96">
        <w:rPr>
          <w:rFonts w:ascii="Times New Roman" w:hAnsi="Times New Roman" w:cs="Times New Roman"/>
          <w:sz w:val="24"/>
          <w:szCs w:val="24"/>
          <w:lang w:val="en-US"/>
        </w:rPr>
        <w:t>uy</w:t>
      </w:r>
      <w:r w:rsidR="00E6551F">
        <w:rPr>
          <w:rFonts w:ascii="Times New Roman" w:hAnsi="Times New Roman" w:cs="Times New Roman"/>
          <w:sz w:val="24"/>
          <w:szCs w:val="24"/>
          <w:lang w:val="en-US"/>
        </w:rPr>
        <w:t xml:space="preserve"> [</w:t>
      </w:r>
      <w:r w:rsidR="00E6551F">
        <w:rPr>
          <w:rFonts w:ascii="Times New Roman" w:hAnsi="Times New Roman" w:cs="Times New Roman"/>
          <w:i/>
          <w:sz w:val="24"/>
          <w:szCs w:val="24"/>
          <w:lang w:val="en-US"/>
        </w:rPr>
        <w:t xml:space="preserve">‘to be or not to be’, </w:t>
      </w:r>
      <w:proofErr w:type="spellStart"/>
      <w:r w:rsidR="00E6551F">
        <w:rPr>
          <w:rFonts w:ascii="Times New Roman" w:hAnsi="Times New Roman" w:cs="Times New Roman"/>
          <w:i/>
          <w:sz w:val="24"/>
          <w:szCs w:val="24"/>
          <w:lang w:val="en-US"/>
        </w:rPr>
        <w:t>jp</w:t>
      </w:r>
      <w:proofErr w:type="spellEnd"/>
      <w:r w:rsidR="00E6551F">
        <w:rPr>
          <w:rFonts w:ascii="Times New Roman" w:hAnsi="Times New Roman" w:cs="Times New Roman"/>
          <w:sz w:val="24"/>
          <w:szCs w:val="24"/>
          <w:lang w:val="en-US"/>
        </w:rPr>
        <w:t>]</w:t>
      </w:r>
      <w:r w:rsidR="00A82C96">
        <w:rPr>
          <w:rFonts w:ascii="Times New Roman" w:hAnsi="Times New Roman" w:cs="Times New Roman"/>
          <w:sz w:val="24"/>
          <w:szCs w:val="24"/>
          <w:lang w:val="en-US"/>
        </w:rPr>
        <w:t xml:space="preserve">, that Cardan’s </w:t>
      </w:r>
      <w:r w:rsidR="00A82C96">
        <w:rPr>
          <w:rFonts w:ascii="Times New Roman" w:hAnsi="Times New Roman" w:cs="Times New Roman"/>
          <w:i/>
          <w:sz w:val="24"/>
          <w:szCs w:val="24"/>
          <w:lang w:val="en-US"/>
        </w:rPr>
        <w:t xml:space="preserve">De </w:t>
      </w:r>
      <w:proofErr w:type="spellStart"/>
      <w:r w:rsidR="00A82C96">
        <w:rPr>
          <w:rFonts w:ascii="Times New Roman" w:hAnsi="Times New Roman" w:cs="Times New Roman"/>
          <w:i/>
          <w:sz w:val="24"/>
          <w:szCs w:val="24"/>
          <w:lang w:val="en-US"/>
        </w:rPr>
        <w:t>Consolatione</w:t>
      </w:r>
      <w:proofErr w:type="spellEnd"/>
      <w:r w:rsidR="00A82C96">
        <w:rPr>
          <w:rFonts w:ascii="Times New Roman" w:hAnsi="Times New Roman" w:cs="Times New Roman"/>
          <w:i/>
          <w:sz w:val="24"/>
          <w:szCs w:val="24"/>
          <w:lang w:val="en-US"/>
        </w:rPr>
        <w:t xml:space="preserve"> </w:t>
      </w:r>
      <w:r w:rsidR="00A82C96">
        <w:rPr>
          <w:rFonts w:ascii="Times New Roman" w:hAnsi="Times New Roman" w:cs="Times New Roman"/>
          <w:sz w:val="24"/>
          <w:szCs w:val="24"/>
          <w:lang w:val="en-US"/>
        </w:rPr>
        <w:t>is pre-eminently ‘Hamlet’s book’, since the philosophy of Hamlet agrees to a remarkable degree with that of Cardan’.</w:t>
      </w:r>
      <w:r w:rsidR="00E6551F">
        <w:rPr>
          <w:rStyle w:val="Eindnootmarkering"/>
          <w:rFonts w:ascii="Times New Roman" w:hAnsi="Times New Roman" w:cs="Times New Roman"/>
          <w:sz w:val="24"/>
          <w:szCs w:val="24"/>
          <w:lang w:val="en-US"/>
        </w:rPr>
        <w:endnoteReference w:id="11"/>
      </w:r>
      <w:r w:rsidR="00A82C96" w:rsidRPr="008345A8">
        <w:rPr>
          <w:rFonts w:ascii="Times New Roman" w:hAnsi="Times New Roman" w:cs="Times New Roman"/>
          <w:sz w:val="24"/>
          <w:szCs w:val="24"/>
          <w:lang w:val="en-US"/>
        </w:rPr>
        <w:t xml:space="preserve">  </w:t>
      </w:r>
    </w:p>
    <w:p w14:paraId="0CB14F72" w14:textId="5A908DC9" w:rsidR="00786B43" w:rsidRPr="00AD5381" w:rsidRDefault="00786B43" w:rsidP="000758A5">
      <w:pPr>
        <w:spacing w:line="360" w:lineRule="auto"/>
        <w:ind w:firstLine="708"/>
        <w:jc w:val="both"/>
        <w:rPr>
          <w:rFonts w:ascii="Times New Roman" w:hAnsi="Times New Roman" w:cs="Times New Roman"/>
          <w:sz w:val="24"/>
          <w:szCs w:val="24"/>
        </w:rPr>
      </w:pPr>
      <w:r w:rsidRPr="00AD5381">
        <w:rPr>
          <w:rFonts w:ascii="Times New Roman" w:hAnsi="Times New Roman" w:cs="Times New Roman"/>
          <w:sz w:val="24"/>
          <w:szCs w:val="24"/>
        </w:rPr>
        <w:t xml:space="preserve">Het is me hier </w:t>
      </w:r>
      <w:r w:rsidR="00E6551F">
        <w:rPr>
          <w:rFonts w:ascii="Times New Roman" w:hAnsi="Times New Roman" w:cs="Times New Roman"/>
          <w:sz w:val="24"/>
          <w:szCs w:val="24"/>
        </w:rPr>
        <w:t xml:space="preserve">evenmin als </w:t>
      </w:r>
      <w:proofErr w:type="spellStart"/>
      <w:r w:rsidR="00E6551F">
        <w:rPr>
          <w:rFonts w:ascii="Times New Roman" w:hAnsi="Times New Roman" w:cs="Times New Roman"/>
          <w:sz w:val="24"/>
          <w:szCs w:val="24"/>
        </w:rPr>
        <w:t>Craig</w:t>
      </w:r>
      <w:proofErr w:type="spellEnd"/>
      <w:r w:rsidRPr="00AD5381">
        <w:rPr>
          <w:rFonts w:ascii="Times New Roman" w:hAnsi="Times New Roman" w:cs="Times New Roman"/>
          <w:sz w:val="24"/>
          <w:szCs w:val="24"/>
        </w:rPr>
        <w:t xml:space="preserve"> te doen om de vraag of het boek dat Hamlet in</w:t>
      </w:r>
      <w:r w:rsidR="00973F1B">
        <w:rPr>
          <w:rFonts w:ascii="Times New Roman" w:hAnsi="Times New Roman" w:cs="Times New Roman"/>
          <w:sz w:val="24"/>
          <w:szCs w:val="24"/>
        </w:rPr>
        <w:t xml:space="preserve"> de </w:t>
      </w:r>
      <w:r w:rsidR="000758A5">
        <w:rPr>
          <w:rFonts w:ascii="Times New Roman" w:hAnsi="Times New Roman" w:cs="Times New Roman"/>
          <w:sz w:val="24"/>
          <w:szCs w:val="24"/>
        </w:rPr>
        <w:t xml:space="preserve">tweede </w:t>
      </w:r>
      <w:r w:rsidR="00973F1B">
        <w:rPr>
          <w:rFonts w:ascii="Times New Roman" w:hAnsi="Times New Roman" w:cs="Times New Roman"/>
          <w:sz w:val="24"/>
          <w:szCs w:val="24"/>
        </w:rPr>
        <w:t xml:space="preserve">scène </w:t>
      </w:r>
      <w:r w:rsidR="000758A5">
        <w:rPr>
          <w:rFonts w:ascii="Times New Roman" w:hAnsi="Times New Roman" w:cs="Times New Roman"/>
          <w:sz w:val="24"/>
          <w:szCs w:val="24"/>
        </w:rPr>
        <w:t xml:space="preserve">van het tweede bedrijf </w:t>
      </w:r>
      <w:r w:rsidRPr="00AD5381">
        <w:rPr>
          <w:rFonts w:ascii="Times New Roman" w:hAnsi="Times New Roman" w:cs="Times New Roman"/>
          <w:sz w:val="24"/>
          <w:szCs w:val="24"/>
        </w:rPr>
        <w:t xml:space="preserve">in de hand heeft, daadwerkelijk </w:t>
      </w:r>
      <w:proofErr w:type="spellStart"/>
      <w:r w:rsidRPr="00AD5381">
        <w:rPr>
          <w:rFonts w:ascii="Times New Roman" w:hAnsi="Times New Roman" w:cs="Times New Roman"/>
          <w:sz w:val="24"/>
          <w:szCs w:val="24"/>
        </w:rPr>
        <w:t>Cardano’s</w:t>
      </w:r>
      <w:proofErr w:type="spellEnd"/>
      <w:r w:rsidRPr="00AD5381">
        <w:rPr>
          <w:rFonts w:ascii="Times New Roman" w:hAnsi="Times New Roman" w:cs="Times New Roman"/>
          <w:sz w:val="24"/>
          <w:szCs w:val="24"/>
        </w:rPr>
        <w:t xml:space="preserve"> boek over de troost is. </w:t>
      </w:r>
      <w:r w:rsidR="008345A8">
        <w:rPr>
          <w:rFonts w:ascii="Times New Roman" w:hAnsi="Times New Roman" w:cs="Times New Roman"/>
          <w:sz w:val="24"/>
          <w:szCs w:val="24"/>
        </w:rPr>
        <w:t xml:space="preserve">Ik sluit me </w:t>
      </w:r>
      <w:r w:rsidR="00973F1B">
        <w:rPr>
          <w:rFonts w:ascii="Times New Roman" w:hAnsi="Times New Roman" w:cs="Times New Roman"/>
          <w:sz w:val="24"/>
          <w:szCs w:val="24"/>
        </w:rPr>
        <w:t xml:space="preserve">wat dat betreft </w:t>
      </w:r>
      <w:r w:rsidR="008345A8">
        <w:rPr>
          <w:rFonts w:ascii="Times New Roman" w:hAnsi="Times New Roman" w:cs="Times New Roman"/>
          <w:sz w:val="24"/>
          <w:szCs w:val="24"/>
        </w:rPr>
        <w:t xml:space="preserve">aan bij </w:t>
      </w:r>
      <w:proofErr w:type="spellStart"/>
      <w:r w:rsidR="008345A8">
        <w:rPr>
          <w:rFonts w:ascii="Times New Roman" w:hAnsi="Times New Roman" w:cs="Times New Roman"/>
          <w:sz w:val="24"/>
          <w:szCs w:val="24"/>
        </w:rPr>
        <w:t>Italo</w:t>
      </w:r>
      <w:proofErr w:type="spellEnd"/>
      <w:r w:rsidR="008345A8">
        <w:rPr>
          <w:rFonts w:ascii="Times New Roman" w:hAnsi="Times New Roman" w:cs="Times New Roman"/>
          <w:sz w:val="24"/>
          <w:szCs w:val="24"/>
        </w:rPr>
        <w:t xml:space="preserve"> </w:t>
      </w:r>
      <w:proofErr w:type="spellStart"/>
      <w:r w:rsidR="008345A8">
        <w:rPr>
          <w:rFonts w:ascii="Times New Roman" w:hAnsi="Times New Roman" w:cs="Times New Roman"/>
          <w:sz w:val="24"/>
          <w:szCs w:val="24"/>
        </w:rPr>
        <w:t>Calvino</w:t>
      </w:r>
      <w:proofErr w:type="spellEnd"/>
      <w:r w:rsidR="008345A8">
        <w:rPr>
          <w:rFonts w:ascii="Times New Roman" w:hAnsi="Times New Roman" w:cs="Times New Roman"/>
          <w:sz w:val="24"/>
          <w:szCs w:val="24"/>
        </w:rPr>
        <w:t xml:space="preserve">, die in een essay over </w:t>
      </w:r>
      <w:proofErr w:type="spellStart"/>
      <w:r w:rsidR="008345A8">
        <w:rPr>
          <w:rFonts w:ascii="Times New Roman" w:hAnsi="Times New Roman" w:cs="Times New Roman"/>
          <w:sz w:val="24"/>
          <w:szCs w:val="24"/>
        </w:rPr>
        <w:t>Cardano</w:t>
      </w:r>
      <w:proofErr w:type="spellEnd"/>
      <w:r w:rsidR="008345A8">
        <w:rPr>
          <w:rFonts w:ascii="Times New Roman" w:hAnsi="Times New Roman" w:cs="Times New Roman"/>
          <w:sz w:val="24"/>
          <w:szCs w:val="24"/>
        </w:rPr>
        <w:t xml:space="preserve"> kort op deze kwestie ingaat: op grond van tekstuele echo’s besluiten dat Hamlet een lezer van de Italiaanse denker is</w:t>
      </w:r>
      <w:r w:rsidR="000758A5">
        <w:rPr>
          <w:rFonts w:ascii="Times New Roman" w:hAnsi="Times New Roman" w:cs="Times New Roman"/>
          <w:sz w:val="24"/>
          <w:szCs w:val="24"/>
        </w:rPr>
        <w:t xml:space="preserve"> gaat volgens </w:t>
      </w:r>
      <w:proofErr w:type="spellStart"/>
      <w:r w:rsidR="000758A5">
        <w:rPr>
          <w:rFonts w:ascii="Times New Roman" w:hAnsi="Times New Roman" w:cs="Times New Roman"/>
          <w:sz w:val="24"/>
          <w:szCs w:val="24"/>
        </w:rPr>
        <w:t>Calvino</w:t>
      </w:r>
      <w:proofErr w:type="spellEnd"/>
      <w:r w:rsidR="008345A8">
        <w:rPr>
          <w:rFonts w:ascii="Times New Roman" w:hAnsi="Times New Roman" w:cs="Times New Roman"/>
          <w:sz w:val="24"/>
          <w:szCs w:val="24"/>
        </w:rPr>
        <w:t xml:space="preserve"> ‘misschien wat ver’</w:t>
      </w:r>
      <w:r w:rsidR="00973F1B">
        <w:rPr>
          <w:rFonts w:ascii="Times New Roman" w:hAnsi="Times New Roman" w:cs="Times New Roman"/>
          <w:sz w:val="24"/>
          <w:szCs w:val="24"/>
        </w:rPr>
        <w:t>.</w:t>
      </w:r>
      <w:r w:rsidR="008345A8">
        <w:rPr>
          <w:rStyle w:val="Eindnootmarkering"/>
          <w:rFonts w:ascii="Times New Roman" w:hAnsi="Times New Roman" w:cs="Times New Roman"/>
          <w:sz w:val="24"/>
          <w:szCs w:val="24"/>
        </w:rPr>
        <w:endnoteReference w:id="12"/>
      </w:r>
      <w:r w:rsidR="008345A8">
        <w:rPr>
          <w:rFonts w:ascii="Times New Roman" w:hAnsi="Times New Roman" w:cs="Times New Roman"/>
          <w:sz w:val="24"/>
          <w:szCs w:val="24"/>
        </w:rPr>
        <w:t xml:space="preserve"> Bovendien, w</w:t>
      </w:r>
      <w:r w:rsidRPr="00AD5381">
        <w:rPr>
          <w:rFonts w:ascii="Times New Roman" w:hAnsi="Times New Roman" w:cs="Times New Roman"/>
          <w:sz w:val="24"/>
          <w:szCs w:val="24"/>
        </w:rPr>
        <w:t xml:space="preserve">anneer </w:t>
      </w:r>
      <w:r w:rsidR="00973F1B">
        <w:rPr>
          <w:rFonts w:ascii="Times New Roman" w:hAnsi="Times New Roman" w:cs="Times New Roman"/>
          <w:sz w:val="24"/>
          <w:szCs w:val="24"/>
        </w:rPr>
        <w:t xml:space="preserve">we inzicht willen krijgen in de realiteit van </w:t>
      </w:r>
      <w:r w:rsidRPr="00AD5381">
        <w:rPr>
          <w:rFonts w:ascii="Times New Roman" w:hAnsi="Times New Roman" w:cs="Times New Roman"/>
          <w:sz w:val="24"/>
          <w:szCs w:val="24"/>
        </w:rPr>
        <w:t xml:space="preserve">het theater, moeten we geen bedenkingen maken die om daadwerkelijkheid draaien. Toch </w:t>
      </w:r>
      <w:r w:rsidR="000758A5">
        <w:rPr>
          <w:rFonts w:ascii="Times New Roman" w:hAnsi="Times New Roman" w:cs="Times New Roman"/>
          <w:sz w:val="24"/>
          <w:szCs w:val="24"/>
        </w:rPr>
        <w:t xml:space="preserve">denk ik dat </w:t>
      </w:r>
      <w:r w:rsidRPr="00AD5381">
        <w:rPr>
          <w:rFonts w:ascii="Times New Roman" w:hAnsi="Times New Roman" w:cs="Times New Roman"/>
          <w:sz w:val="24"/>
          <w:szCs w:val="24"/>
        </w:rPr>
        <w:t>het interessant</w:t>
      </w:r>
      <w:r w:rsidR="000758A5">
        <w:rPr>
          <w:rFonts w:ascii="Times New Roman" w:hAnsi="Times New Roman" w:cs="Times New Roman"/>
          <w:sz w:val="24"/>
          <w:szCs w:val="24"/>
        </w:rPr>
        <w:t xml:space="preserve"> kan</w:t>
      </w:r>
      <w:r w:rsidRPr="00AD5381">
        <w:rPr>
          <w:rFonts w:ascii="Times New Roman" w:hAnsi="Times New Roman" w:cs="Times New Roman"/>
          <w:sz w:val="24"/>
          <w:szCs w:val="24"/>
        </w:rPr>
        <w:t xml:space="preserve"> zijn om ons de ontroostbare, en bij momenten zelfs radeloze Hamlet voor te stellen met een boek over de troost in zijn handen</w:t>
      </w:r>
      <w:r w:rsidR="000758A5">
        <w:rPr>
          <w:rFonts w:ascii="Times New Roman" w:hAnsi="Times New Roman" w:cs="Times New Roman"/>
          <w:sz w:val="24"/>
          <w:szCs w:val="24"/>
        </w:rPr>
        <w:t xml:space="preserve">, welk boek dat </w:t>
      </w:r>
      <w:r w:rsidR="008B7895">
        <w:rPr>
          <w:rFonts w:ascii="Times New Roman" w:hAnsi="Times New Roman" w:cs="Times New Roman"/>
          <w:sz w:val="24"/>
          <w:szCs w:val="24"/>
        </w:rPr>
        <w:t xml:space="preserve">dan </w:t>
      </w:r>
      <w:r w:rsidR="000758A5">
        <w:rPr>
          <w:rFonts w:ascii="Times New Roman" w:hAnsi="Times New Roman" w:cs="Times New Roman"/>
          <w:sz w:val="24"/>
          <w:szCs w:val="24"/>
        </w:rPr>
        <w:t>precies ook moge zijn</w:t>
      </w:r>
      <w:r w:rsidRPr="00AD5381">
        <w:rPr>
          <w:rFonts w:ascii="Times New Roman" w:hAnsi="Times New Roman" w:cs="Times New Roman"/>
          <w:sz w:val="24"/>
          <w:szCs w:val="24"/>
        </w:rPr>
        <w:t xml:space="preserve">. De Deense prins is </w:t>
      </w:r>
      <w:r w:rsidR="008345A8">
        <w:rPr>
          <w:rFonts w:ascii="Times New Roman" w:hAnsi="Times New Roman" w:cs="Times New Roman"/>
          <w:sz w:val="24"/>
          <w:szCs w:val="24"/>
        </w:rPr>
        <w:t xml:space="preserve">namelijk </w:t>
      </w:r>
      <w:r w:rsidRPr="00AD5381">
        <w:rPr>
          <w:rFonts w:ascii="Times New Roman" w:hAnsi="Times New Roman" w:cs="Times New Roman"/>
          <w:sz w:val="24"/>
          <w:szCs w:val="24"/>
        </w:rPr>
        <w:t>helemaal niet op zoek naar troost</w:t>
      </w:r>
      <w:r w:rsidR="00973F1B">
        <w:rPr>
          <w:rFonts w:ascii="Times New Roman" w:hAnsi="Times New Roman" w:cs="Times New Roman"/>
          <w:sz w:val="24"/>
          <w:szCs w:val="24"/>
        </w:rPr>
        <w:t xml:space="preserve"> en misschien is het </w:t>
      </w:r>
      <w:r w:rsidR="000758A5">
        <w:rPr>
          <w:rFonts w:ascii="Times New Roman" w:hAnsi="Times New Roman" w:cs="Times New Roman"/>
          <w:sz w:val="24"/>
          <w:szCs w:val="24"/>
        </w:rPr>
        <w:t xml:space="preserve">wel </w:t>
      </w:r>
      <w:r w:rsidR="00973F1B">
        <w:rPr>
          <w:rFonts w:ascii="Times New Roman" w:hAnsi="Times New Roman" w:cs="Times New Roman"/>
          <w:sz w:val="24"/>
          <w:szCs w:val="24"/>
        </w:rPr>
        <w:t xml:space="preserve">dat wat hij in zijn lectuur van </w:t>
      </w:r>
      <w:proofErr w:type="spellStart"/>
      <w:r w:rsidR="00973F1B">
        <w:rPr>
          <w:rFonts w:ascii="Times New Roman" w:hAnsi="Times New Roman" w:cs="Times New Roman"/>
          <w:sz w:val="24"/>
          <w:szCs w:val="24"/>
        </w:rPr>
        <w:t>Cardano</w:t>
      </w:r>
      <w:proofErr w:type="spellEnd"/>
      <w:r w:rsidR="00973F1B">
        <w:rPr>
          <w:rFonts w:ascii="Times New Roman" w:hAnsi="Times New Roman" w:cs="Times New Roman"/>
          <w:sz w:val="24"/>
          <w:szCs w:val="24"/>
        </w:rPr>
        <w:t xml:space="preserve"> beseft</w:t>
      </w:r>
      <w:r w:rsidR="008345A8">
        <w:rPr>
          <w:rFonts w:ascii="Times New Roman" w:hAnsi="Times New Roman" w:cs="Times New Roman"/>
          <w:sz w:val="24"/>
          <w:szCs w:val="24"/>
        </w:rPr>
        <w:t>. D</w:t>
      </w:r>
      <w:r w:rsidRPr="00AD5381">
        <w:rPr>
          <w:rFonts w:ascii="Times New Roman" w:hAnsi="Times New Roman" w:cs="Times New Roman"/>
          <w:sz w:val="24"/>
          <w:szCs w:val="24"/>
        </w:rPr>
        <w:t>at</w:t>
      </w:r>
      <w:r w:rsidR="00973F1B">
        <w:rPr>
          <w:rFonts w:ascii="Times New Roman" w:hAnsi="Times New Roman" w:cs="Times New Roman"/>
          <w:sz w:val="24"/>
          <w:szCs w:val="24"/>
        </w:rPr>
        <w:t xml:space="preserve"> Hamlet geen troost behoeft</w:t>
      </w:r>
      <w:r w:rsidRPr="00AD5381">
        <w:rPr>
          <w:rFonts w:ascii="Times New Roman" w:hAnsi="Times New Roman" w:cs="Times New Roman"/>
          <w:sz w:val="24"/>
          <w:szCs w:val="24"/>
        </w:rPr>
        <w:t xml:space="preserve"> weten we als toeschouwers en lezers al zodra</w:t>
      </w:r>
      <w:r w:rsidR="00FF33A6">
        <w:rPr>
          <w:rFonts w:ascii="Times New Roman" w:hAnsi="Times New Roman" w:cs="Times New Roman"/>
          <w:sz w:val="24"/>
          <w:szCs w:val="24"/>
        </w:rPr>
        <w:t xml:space="preserve"> we</w:t>
      </w:r>
      <w:r w:rsidRPr="00AD5381">
        <w:rPr>
          <w:rFonts w:ascii="Times New Roman" w:hAnsi="Times New Roman" w:cs="Times New Roman"/>
          <w:sz w:val="24"/>
          <w:szCs w:val="24"/>
        </w:rPr>
        <w:t xml:space="preserve"> de geest van </w:t>
      </w:r>
      <w:proofErr w:type="spellStart"/>
      <w:r w:rsidR="00FF33A6">
        <w:rPr>
          <w:rFonts w:ascii="Times New Roman" w:hAnsi="Times New Roman" w:cs="Times New Roman"/>
          <w:sz w:val="24"/>
          <w:szCs w:val="24"/>
        </w:rPr>
        <w:t>Hamlets</w:t>
      </w:r>
      <w:proofErr w:type="spellEnd"/>
      <w:r w:rsidRPr="00AD5381">
        <w:rPr>
          <w:rFonts w:ascii="Times New Roman" w:hAnsi="Times New Roman" w:cs="Times New Roman"/>
          <w:sz w:val="24"/>
          <w:szCs w:val="24"/>
        </w:rPr>
        <w:t xml:space="preserve"> dode vader </w:t>
      </w:r>
      <w:r w:rsidR="000758A5">
        <w:rPr>
          <w:rFonts w:ascii="Times New Roman" w:hAnsi="Times New Roman" w:cs="Times New Roman"/>
          <w:sz w:val="24"/>
          <w:szCs w:val="24"/>
        </w:rPr>
        <w:t xml:space="preserve">zijn zoon </w:t>
      </w:r>
      <w:r w:rsidR="008345A8">
        <w:rPr>
          <w:rFonts w:ascii="Times New Roman" w:hAnsi="Times New Roman" w:cs="Times New Roman"/>
          <w:sz w:val="24"/>
          <w:szCs w:val="24"/>
        </w:rPr>
        <w:t>in de laatste scène van het eerste bedrijf</w:t>
      </w:r>
      <w:r w:rsidR="00FF33A6">
        <w:rPr>
          <w:rFonts w:ascii="Times New Roman" w:hAnsi="Times New Roman" w:cs="Times New Roman"/>
          <w:sz w:val="24"/>
          <w:szCs w:val="24"/>
        </w:rPr>
        <w:t xml:space="preserve"> tot </w:t>
      </w:r>
      <w:r w:rsidRPr="00AD5381">
        <w:rPr>
          <w:rFonts w:ascii="Times New Roman" w:hAnsi="Times New Roman" w:cs="Times New Roman"/>
          <w:sz w:val="24"/>
          <w:szCs w:val="24"/>
        </w:rPr>
        <w:t xml:space="preserve">gerechtigheid </w:t>
      </w:r>
      <w:r w:rsidR="00F17D6A">
        <w:rPr>
          <w:rFonts w:ascii="Times New Roman" w:hAnsi="Times New Roman" w:cs="Times New Roman"/>
          <w:sz w:val="24"/>
          <w:szCs w:val="24"/>
        </w:rPr>
        <w:t xml:space="preserve">zien </w:t>
      </w:r>
      <w:r w:rsidR="00FF33A6">
        <w:rPr>
          <w:rFonts w:ascii="Times New Roman" w:hAnsi="Times New Roman" w:cs="Times New Roman"/>
          <w:sz w:val="24"/>
          <w:szCs w:val="24"/>
        </w:rPr>
        <w:t>oproep</w:t>
      </w:r>
      <w:r w:rsidR="00F17D6A">
        <w:rPr>
          <w:rFonts w:ascii="Times New Roman" w:hAnsi="Times New Roman" w:cs="Times New Roman"/>
          <w:sz w:val="24"/>
          <w:szCs w:val="24"/>
        </w:rPr>
        <w:t>en</w:t>
      </w:r>
      <w:r w:rsidRPr="00AD5381">
        <w:rPr>
          <w:rFonts w:ascii="Times New Roman" w:hAnsi="Times New Roman" w:cs="Times New Roman"/>
          <w:sz w:val="24"/>
          <w:szCs w:val="24"/>
        </w:rPr>
        <w:t xml:space="preserve">. Hamlet </w:t>
      </w:r>
      <w:r w:rsidR="00FF33A6">
        <w:rPr>
          <w:rFonts w:ascii="Times New Roman" w:hAnsi="Times New Roman" w:cs="Times New Roman"/>
          <w:sz w:val="24"/>
          <w:szCs w:val="24"/>
        </w:rPr>
        <w:t>moet</w:t>
      </w:r>
      <w:r w:rsidRPr="00AD5381">
        <w:rPr>
          <w:rFonts w:ascii="Times New Roman" w:hAnsi="Times New Roman" w:cs="Times New Roman"/>
          <w:sz w:val="24"/>
          <w:szCs w:val="24"/>
        </w:rPr>
        <w:t xml:space="preserve"> vanaf dat moment </w:t>
      </w:r>
      <w:r w:rsidR="00FF33A6">
        <w:rPr>
          <w:rFonts w:ascii="Times New Roman" w:hAnsi="Times New Roman" w:cs="Times New Roman"/>
          <w:sz w:val="24"/>
          <w:szCs w:val="24"/>
        </w:rPr>
        <w:t xml:space="preserve">op zoek naar </w:t>
      </w:r>
      <w:r w:rsidRPr="00AD5381">
        <w:rPr>
          <w:rFonts w:ascii="Times New Roman" w:hAnsi="Times New Roman" w:cs="Times New Roman"/>
          <w:sz w:val="24"/>
          <w:szCs w:val="24"/>
        </w:rPr>
        <w:t xml:space="preserve">wraak en wraak is in vele opzichten het exacte tegendeel van troost. Wie wraak wil, zal erop gebrand </w:t>
      </w:r>
      <w:r w:rsidR="00F17D6A">
        <w:rPr>
          <w:rFonts w:ascii="Times New Roman" w:hAnsi="Times New Roman" w:cs="Times New Roman"/>
          <w:sz w:val="24"/>
          <w:szCs w:val="24"/>
        </w:rPr>
        <w:t xml:space="preserve">zijn </w:t>
      </w:r>
      <w:r w:rsidRPr="00AD5381">
        <w:rPr>
          <w:rFonts w:ascii="Times New Roman" w:hAnsi="Times New Roman" w:cs="Times New Roman"/>
          <w:sz w:val="24"/>
          <w:szCs w:val="24"/>
        </w:rPr>
        <w:t xml:space="preserve">iets wezenlijks recht te zetten in een als onrechtvaardig ervaren werkelijkheid. Wraak is </w:t>
      </w:r>
      <w:proofErr w:type="spellStart"/>
      <w:r w:rsidRPr="00AD5381">
        <w:rPr>
          <w:rFonts w:ascii="Times New Roman" w:hAnsi="Times New Roman" w:cs="Times New Roman"/>
          <w:i/>
          <w:sz w:val="24"/>
          <w:szCs w:val="24"/>
        </w:rPr>
        <w:t>pay</w:t>
      </w:r>
      <w:proofErr w:type="spellEnd"/>
      <w:r w:rsidRPr="00AD5381">
        <w:rPr>
          <w:rFonts w:ascii="Times New Roman" w:hAnsi="Times New Roman" w:cs="Times New Roman"/>
          <w:i/>
          <w:sz w:val="24"/>
          <w:szCs w:val="24"/>
        </w:rPr>
        <w:t xml:space="preserve"> back time</w:t>
      </w:r>
      <w:r w:rsidRPr="00AD5381">
        <w:rPr>
          <w:rFonts w:ascii="Times New Roman" w:hAnsi="Times New Roman" w:cs="Times New Roman"/>
          <w:sz w:val="24"/>
          <w:szCs w:val="24"/>
        </w:rPr>
        <w:t xml:space="preserve">, niet meer noch minder. </w:t>
      </w:r>
    </w:p>
    <w:p w14:paraId="59F860B2" w14:textId="77777777" w:rsidR="008A6C14" w:rsidRPr="008A6C14" w:rsidRDefault="00786B43" w:rsidP="00E55313">
      <w:pPr>
        <w:spacing w:line="360" w:lineRule="auto"/>
        <w:ind w:firstLine="708"/>
        <w:jc w:val="both"/>
        <w:rPr>
          <w:rFonts w:ascii="Times New Roman" w:hAnsi="Times New Roman" w:cs="Times New Roman"/>
          <w:sz w:val="24"/>
          <w:szCs w:val="24"/>
        </w:rPr>
      </w:pPr>
      <w:r w:rsidRPr="00AD5381">
        <w:rPr>
          <w:rFonts w:ascii="Times New Roman" w:hAnsi="Times New Roman" w:cs="Times New Roman"/>
          <w:sz w:val="24"/>
          <w:szCs w:val="24"/>
        </w:rPr>
        <w:t xml:space="preserve">Wie troost wil, beoogt iets fundamenteel anders. Troost draait om het uiteindelijke aanvaarden van diezelfde als onrechtvaardig ervaren werkelijkheid </w:t>
      </w:r>
      <w:r w:rsidR="00EF7898">
        <w:rPr>
          <w:rFonts w:ascii="Times New Roman" w:hAnsi="Times New Roman" w:cs="Times New Roman"/>
          <w:sz w:val="24"/>
          <w:szCs w:val="24"/>
        </w:rPr>
        <w:t xml:space="preserve">waarop de wraakzuchtige </w:t>
      </w:r>
      <w:r w:rsidR="00341990">
        <w:rPr>
          <w:rFonts w:ascii="Times New Roman" w:hAnsi="Times New Roman" w:cs="Times New Roman"/>
          <w:sz w:val="24"/>
          <w:szCs w:val="24"/>
        </w:rPr>
        <w:t xml:space="preserve">wil reageren </w:t>
      </w:r>
      <w:r w:rsidR="00EF7898">
        <w:rPr>
          <w:rFonts w:ascii="Times New Roman" w:hAnsi="Times New Roman" w:cs="Times New Roman"/>
          <w:sz w:val="24"/>
          <w:szCs w:val="24"/>
        </w:rPr>
        <w:t>door een handeling te stellen</w:t>
      </w:r>
      <w:r w:rsidR="00341990">
        <w:rPr>
          <w:rFonts w:ascii="Times New Roman" w:hAnsi="Times New Roman" w:cs="Times New Roman"/>
          <w:sz w:val="24"/>
          <w:szCs w:val="24"/>
        </w:rPr>
        <w:t>. Het is een werkelijkheid</w:t>
      </w:r>
      <w:r w:rsidR="00BE7D56">
        <w:rPr>
          <w:rFonts w:ascii="Times New Roman" w:hAnsi="Times New Roman" w:cs="Times New Roman"/>
          <w:sz w:val="24"/>
          <w:szCs w:val="24"/>
        </w:rPr>
        <w:t xml:space="preserve"> </w:t>
      </w:r>
      <w:r w:rsidRPr="00AD5381">
        <w:rPr>
          <w:rFonts w:ascii="Times New Roman" w:hAnsi="Times New Roman" w:cs="Times New Roman"/>
          <w:sz w:val="24"/>
          <w:szCs w:val="24"/>
        </w:rPr>
        <w:t>die de</w:t>
      </w:r>
      <w:r w:rsidR="000758A5">
        <w:rPr>
          <w:rFonts w:ascii="Times New Roman" w:hAnsi="Times New Roman" w:cs="Times New Roman"/>
          <w:sz w:val="24"/>
          <w:szCs w:val="24"/>
        </w:rPr>
        <w:t>gene die wraak nastreeft,</w:t>
      </w:r>
      <w:r w:rsidRPr="00AD5381">
        <w:rPr>
          <w:rFonts w:ascii="Times New Roman" w:hAnsi="Times New Roman" w:cs="Times New Roman"/>
          <w:sz w:val="24"/>
          <w:szCs w:val="24"/>
        </w:rPr>
        <w:t xml:space="preserve"> wil en moet veranderen. Wie wraak wil, moet </w:t>
      </w:r>
      <w:r w:rsidR="00341990">
        <w:rPr>
          <w:rFonts w:ascii="Times New Roman" w:hAnsi="Times New Roman" w:cs="Times New Roman"/>
          <w:sz w:val="24"/>
          <w:szCs w:val="24"/>
        </w:rPr>
        <w:t xml:space="preserve">immers </w:t>
      </w:r>
      <w:r w:rsidRPr="00AD5381">
        <w:rPr>
          <w:rFonts w:ascii="Times New Roman" w:hAnsi="Times New Roman" w:cs="Times New Roman"/>
          <w:sz w:val="24"/>
          <w:szCs w:val="24"/>
        </w:rPr>
        <w:t>daden stellen en met die daden ook een wezenlijk verschil maken. Wie troost wil, moet op zich niets veranderen, of toch niet metterdaad. De verandering die de troost beoogt, is een verandering van perspectief</w:t>
      </w:r>
      <w:r w:rsidR="00BE7D56">
        <w:rPr>
          <w:rFonts w:ascii="Times New Roman" w:hAnsi="Times New Roman" w:cs="Times New Roman"/>
          <w:sz w:val="24"/>
          <w:szCs w:val="24"/>
        </w:rPr>
        <w:t xml:space="preserve"> </w:t>
      </w:r>
      <w:r w:rsidR="00EC1EEF">
        <w:rPr>
          <w:rFonts w:ascii="Times New Roman" w:hAnsi="Times New Roman" w:cs="Times New Roman"/>
          <w:sz w:val="24"/>
          <w:szCs w:val="24"/>
        </w:rPr>
        <w:t>die op haar beurt tot de</w:t>
      </w:r>
      <w:r w:rsidR="00BE7D56">
        <w:rPr>
          <w:rFonts w:ascii="Times New Roman" w:hAnsi="Times New Roman" w:cs="Times New Roman"/>
          <w:sz w:val="24"/>
          <w:szCs w:val="24"/>
        </w:rPr>
        <w:t xml:space="preserve"> aanvaarding leidt van de werkelijkheid die degene die </w:t>
      </w:r>
      <w:r w:rsidR="00EC1EEF">
        <w:rPr>
          <w:rFonts w:ascii="Times New Roman" w:hAnsi="Times New Roman" w:cs="Times New Roman"/>
          <w:sz w:val="24"/>
          <w:szCs w:val="24"/>
        </w:rPr>
        <w:t xml:space="preserve">naar troost </w:t>
      </w:r>
      <w:r w:rsidR="00BE7D56">
        <w:rPr>
          <w:rFonts w:ascii="Times New Roman" w:hAnsi="Times New Roman" w:cs="Times New Roman"/>
          <w:sz w:val="24"/>
          <w:szCs w:val="24"/>
        </w:rPr>
        <w:t>op zoek is zoveel</w:t>
      </w:r>
      <w:r w:rsidR="00EC1EEF">
        <w:rPr>
          <w:rFonts w:ascii="Times New Roman" w:hAnsi="Times New Roman" w:cs="Times New Roman"/>
          <w:sz w:val="24"/>
          <w:szCs w:val="24"/>
        </w:rPr>
        <w:t xml:space="preserve"> pijn en</w:t>
      </w:r>
      <w:r w:rsidR="00BE7D56">
        <w:rPr>
          <w:rFonts w:ascii="Times New Roman" w:hAnsi="Times New Roman" w:cs="Times New Roman"/>
          <w:sz w:val="24"/>
          <w:szCs w:val="24"/>
        </w:rPr>
        <w:t xml:space="preserve"> verdriet doet</w:t>
      </w:r>
      <w:r w:rsidRPr="00E55313">
        <w:rPr>
          <w:rFonts w:ascii="Times New Roman" w:hAnsi="Times New Roman" w:cs="Times New Roman"/>
          <w:sz w:val="24"/>
          <w:szCs w:val="24"/>
        </w:rPr>
        <w:t>.</w:t>
      </w:r>
      <w:r w:rsidR="00BE7D56" w:rsidRPr="00E55313">
        <w:rPr>
          <w:rFonts w:ascii="Times New Roman" w:hAnsi="Times New Roman" w:cs="Times New Roman"/>
          <w:sz w:val="24"/>
          <w:szCs w:val="24"/>
        </w:rPr>
        <w:t xml:space="preserve"> </w:t>
      </w:r>
      <w:r w:rsidR="00465782" w:rsidRPr="00E55313">
        <w:rPr>
          <w:rFonts w:ascii="Times New Roman" w:hAnsi="Times New Roman" w:cs="Times New Roman"/>
          <w:sz w:val="24"/>
          <w:szCs w:val="24"/>
        </w:rPr>
        <w:t xml:space="preserve">Eigenlijk weten we al </w:t>
      </w:r>
      <w:r w:rsidR="00E55313" w:rsidRPr="00E55313">
        <w:rPr>
          <w:rFonts w:ascii="Times New Roman" w:hAnsi="Times New Roman" w:cs="Times New Roman"/>
          <w:sz w:val="24"/>
          <w:szCs w:val="24"/>
        </w:rPr>
        <w:t>vóó</w:t>
      </w:r>
      <w:r w:rsidR="00465782" w:rsidRPr="00E55313">
        <w:rPr>
          <w:rFonts w:ascii="Times New Roman" w:hAnsi="Times New Roman" w:cs="Times New Roman"/>
          <w:sz w:val="24"/>
          <w:szCs w:val="24"/>
        </w:rPr>
        <w:t xml:space="preserve">r de </w:t>
      </w:r>
      <w:r w:rsidR="00EC1EEF" w:rsidRPr="00E55313">
        <w:rPr>
          <w:rFonts w:ascii="Times New Roman" w:hAnsi="Times New Roman" w:cs="Times New Roman"/>
          <w:sz w:val="24"/>
          <w:szCs w:val="24"/>
        </w:rPr>
        <w:t>slot</w:t>
      </w:r>
      <w:r w:rsidR="00465782" w:rsidRPr="00E55313">
        <w:rPr>
          <w:rFonts w:ascii="Times New Roman" w:hAnsi="Times New Roman" w:cs="Times New Roman"/>
          <w:sz w:val="24"/>
          <w:szCs w:val="24"/>
        </w:rPr>
        <w:t>scène van het eerste bedrijf</w:t>
      </w:r>
      <w:r w:rsidR="00EC1EEF" w:rsidRPr="00E55313">
        <w:rPr>
          <w:rFonts w:ascii="Times New Roman" w:hAnsi="Times New Roman" w:cs="Times New Roman"/>
          <w:sz w:val="24"/>
          <w:szCs w:val="24"/>
        </w:rPr>
        <w:t xml:space="preserve"> waarin </w:t>
      </w:r>
      <w:r w:rsidR="00E55313" w:rsidRPr="00E55313">
        <w:rPr>
          <w:rFonts w:ascii="Times New Roman" w:hAnsi="Times New Roman" w:cs="Times New Roman"/>
          <w:sz w:val="24"/>
          <w:szCs w:val="24"/>
        </w:rPr>
        <w:t>hij</w:t>
      </w:r>
      <w:r w:rsidR="00EC1EEF" w:rsidRPr="00E55313">
        <w:rPr>
          <w:rFonts w:ascii="Times New Roman" w:hAnsi="Times New Roman" w:cs="Times New Roman"/>
          <w:sz w:val="24"/>
          <w:szCs w:val="24"/>
        </w:rPr>
        <w:t xml:space="preserve"> </w:t>
      </w:r>
      <w:r w:rsidR="00EC1EEF" w:rsidRPr="00E55313">
        <w:rPr>
          <w:rFonts w:ascii="Times New Roman" w:hAnsi="Times New Roman" w:cs="Times New Roman"/>
          <w:sz w:val="24"/>
          <w:szCs w:val="24"/>
        </w:rPr>
        <w:lastRenderedPageBreak/>
        <w:t>door de geest van zijn vader tot wraak</w:t>
      </w:r>
      <w:r w:rsidR="00F17D6A" w:rsidRPr="00E55313">
        <w:rPr>
          <w:rFonts w:ascii="Times New Roman" w:hAnsi="Times New Roman" w:cs="Times New Roman"/>
          <w:sz w:val="24"/>
          <w:szCs w:val="24"/>
        </w:rPr>
        <w:t xml:space="preserve"> </w:t>
      </w:r>
      <w:r w:rsidR="00EC1EEF" w:rsidRPr="00E55313">
        <w:rPr>
          <w:rFonts w:ascii="Times New Roman" w:hAnsi="Times New Roman" w:cs="Times New Roman"/>
          <w:sz w:val="24"/>
          <w:szCs w:val="24"/>
        </w:rPr>
        <w:t>wordt bewogen dat H</w:t>
      </w:r>
      <w:r w:rsidR="00F17D6A" w:rsidRPr="00E55313">
        <w:rPr>
          <w:rFonts w:ascii="Times New Roman" w:hAnsi="Times New Roman" w:cs="Times New Roman"/>
          <w:sz w:val="24"/>
          <w:szCs w:val="24"/>
        </w:rPr>
        <w:t xml:space="preserve">amlet </w:t>
      </w:r>
      <w:r w:rsidR="00EC1EEF" w:rsidRPr="00E55313">
        <w:rPr>
          <w:rFonts w:ascii="Times New Roman" w:hAnsi="Times New Roman" w:cs="Times New Roman"/>
          <w:sz w:val="24"/>
          <w:szCs w:val="24"/>
        </w:rPr>
        <w:t>niet op zoek is naar</w:t>
      </w:r>
      <w:r w:rsidR="00F17D6A" w:rsidRPr="00E55313">
        <w:rPr>
          <w:rFonts w:ascii="Times New Roman" w:hAnsi="Times New Roman" w:cs="Times New Roman"/>
          <w:sz w:val="24"/>
          <w:szCs w:val="24"/>
        </w:rPr>
        <w:t xml:space="preserve"> troost</w:t>
      </w:r>
      <w:r w:rsidR="00EC1EEF" w:rsidRPr="00E55313">
        <w:rPr>
          <w:rFonts w:ascii="Times New Roman" w:hAnsi="Times New Roman" w:cs="Times New Roman"/>
          <w:sz w:val="24"/>
          <w:szCs w:val="24"/>
        </w:rPr>
        <w:t xml:space="preserve">. </w:t>
      </w:r>
      <w:r w:rsidR="00EC1EEF" w:rsidRPr="008A6C14">
        <w:rPr>
          <w:rFonts w:ascii="Times New Roman" w:hAnsi="Times New Roman" w:cs="Times New Roman"/>
          <w:sz w:val="24"/>
          <w:szCs w:val="24"/>
        </w:rPr>
        <w:t>We</w:t>
      </w:r>
      <w:r w:rsidR="00465782" w:rsidRPr="008A6C14">
        <w:rPr>
          <w:rFonts w:ascii="Times New Roman" w:hAnsi="Times New Roman" w:cs="Times New Roman"/>
          <w:sz w:val="24"/>
          <w:szCs w:val="24"/>
        </w:rPr>
        <w:t xml:space="preserve"> weten het zelfs al van in de eerste scène waarin we hem </w:t>
      </w:r>
      <w:r w:rsidR="00E55313" w:rsidRPr="008A6C14">
        <w:rPr>
          <w:rFonts w:ascii="Times New Roman" w:hAnsi="Times New Roman" w:cs="Times New Roman"/>
          <w:sz w:val="24"/>
          <w:szCs w:val="24"/>
        </w:rPr>
        <w:t xml:space="preserve">aan het werk </w:t>
      </w:r>
      <w:r w:rsidR="00465782" w:rsidRPr="008A6C14">
        <w:rPr>
          <w:rFonts w:ascii="Times New Roman" w:hAnsi="Times New Roman" w:cs="Times New Roman"/>
          <w:sz w:val="24"/>
          <w:szCs w:val="24"/>
        </w:rPr>
        <w:t>zien</w:t>
      </w:r>
      <w:r w:rsidR="00EC1EEF" w:rsidRPr="008A6C14">
        <w:rPr>
          <w:rFonts w:ascii="Times New Roman" w:hAnsi="Times New Roman" w:cs="Times New Roman"/>
          <w:sz w:val="24"/>
          <w:szCs w:val="24"/>
        </w:rPr>
        <w:t>, de tweede scène van het eerste bedrijf is dat.</w:t>
      </w:r>
      <w:r w:rsidR="00EC1EEF" w:rsidRPr="008A6C14">
        <w:rPr>
          <w:rFonts w:ascii="Times New Roman" w:hAnsi="Times New Roman" w:cs="Times New Roman"/>
          <w:b/>
          <w:i/>
          <w:sz w:val="24"/>
          <w:szCs w:val="24"/>
        </w:rPr>
        <w:t xml:space="preserve"> </w:t>
      </w:r>
      <w:r w:rsidR="00EC1EEF" w:rsidRPr="00E55313">
        <w:rPr>
          <w:rFonts w:ascii="Times New Roman" w:hAnsi="Times New Roman" w:cs="Times New Roman"/>
          <w:sz w:val="24"/>
          <w:szCs w:val="24"/>
        </w:rPr>
        <w:t xml:space="preserve">Daarin doet zich een </w:t>
      </w:r>
      <w:r w:rsidR="00E55313" w:rsidRPr="00E55313">
        <w:rPr>
          <w:rFonts w:ascii="Times New Roman" w:hAnsi="Times New Roman" w:cs="Times New Roman"/>
          <w:sz w:val="24"/>
          <w:szCs w:val="24"/>
        </w:rPr>
        <w:t xml:space="preserve">intens </w:t>
      </w:r>
      <w:r w:rsidR="00EC1EEF" w:rsidRPr="00E55313">
        <w:rPr>
          <w:rFonts w:ascii="Times New Roman" w:hAnsi="Times New Roman" w:cs="Times New Roman"/>
          <w:sz w:val="24"/>
          <w:szCs w:val="24"/>
        </w:rPr>
        <w:t>gesprek voor tussen Hamlet</w:t>
      </w:r>
      <w:r w:rsidR="00E55313" w:rsidRPr="00E55313">
        <w:rPr>
          <w:rFonts w:ascii="Times New Roman" w:hAnsi="Times New Roman" w:cs="Times New Roman"/>
          <w:sz w:val="24"/>
          <w:szCs w:val="24"/>
        </w:rPr>
        <w:t xml:space="preserve"> enerzijds en</w:t>
      </w:r>
      <w:r w:rsidR="00EC1EEF" w:rsidRPr="00E55313">
        <w:rPr>
          <w:rFonts w:ascii="Times New Roman" w:hAnsi="Times New Roman" w:cs="Times New Roman"/>
          <w:sz w:val="24"/>
          <w:szCs w:val="24"/>
        </w:rPr>
        <w:t xml:space="preserve"> Gertrude en Claudius</w:t>
      </w:r>
      <w:r w:rsidR="00E55313" w:rsidRPr="00E55313">
        <w:rPr>
          <w:rFonts w:ascii="Times New Roman" w:hAnsi="Times New Roman" w:cs="Times New Roman"/>
          <w:sz w:val="24"/>
          <w:szCs w:val="24"/>
        </w:rPr>
        <w:t xml:space="preserve"> anderzijds</w:t>
      </w:r>
      <w:r w:rsidR="00EC1EEF" w:rsidRPr="00E55313">
        <w:rPr>
          <w:rFonts w:ascii="Times New Roman" w:hAnsi="Times New Roman" w:cs="Times New Roman"/>
          <w:sz w:val="24"/>
          <w:szCs w:val="24"/>
        </w:rPr>
        <w:t xml:space="preserve">. Die laatste twee proberen Hamlet ervan te overtuigen dat hij maar beter kan ophouden met </w:t>
      </w:r>
      <w:r w:rsidR="00E55313" w:rsidRPr="00E55313">
        <w:rPr>
          <w:rFonts w:ascii="Times New Roman" w:hAnsi="Times New Roman" w:cs="Times New Roman"/>
          <w:sz w:val="24"/>
          <w:szCs w:val="24"/>
        </w:rPr>
        <w:t>de</w:t>
      </w:r>
      <w:r w:rsidR="00EC1EEF" w:rsidRPr="00E55313">
        <w:rPr>
          <w:rFonts w:ascii="Times New Roman" w:hAnsi="Times New Roman" w:cs="Times New Roman"/>
          <w:sz w:val="24"/>
          <w:szCs w:val="24"/>
        </w:rPr>
        <w:t xml:space="preserve"> in hun ogen excessieve rouw </w:t>
      </w:r>
      <w:r w:rsidR="00E55313" w:rsidRPr="00E55313">
        <w:rPr>
          <w:rFonts w:ascii="Times New Roman" w:hAnsi="Times New Roman" w:cs="Times New Roman"/>
          <w:sz w:val="24"/>
          <w:szCs w:val="24"/>
        </w:rPr>
        <w:t>om</w:t>
      </w:r>
      <w:r w:rsidR="00EC1EEF" w:rsidRPr="00E55313">
        <w:rPr>
          <w:rFonts w:ascii="Times New Roman" w:hAnsi="Times New Roman" w:cs="Times New Roman"/>
          <w:sz w:val="24"/>
          <w:szCs w:val="24"/>
        </w:rPr>
        <w:t xml:space="preserve"> de dood van zijn vader. Ze maken daarbij gebruik</w:t>
      </w:r>
      <w:r w:rsidR="00E55313" w:rsidRPr="00E55313">
        <w:rPr>
          <w:rFonts w:ascii="Times New Roman" w:hAnsi="Times New Roman" w:cs="Times New Roman"/>
          <w:sz w:val="24"/>
          <w:szCs w:val="24"/>
        </w:rPr>
        <w:t xml:space="preserve"> van een aantal </w:t>
      </w:r>
      <w:r w:rsidR="00EC1EEF" w:rsidRPr="00E55313">
        <w:rPr>
          <w:rFonts w:ascii="Times New Roman" w:hAnsi="Times New Roman" w:cs="Times New Roman"/>
          <w:sz w:val="24"/>
          <w:szCs w:val="24"/>
        </w:rPr>
        <w:t xml:space="preserve">argumenten die ze zo uit </w:t>
      </w:r>
      <w:proofErr w:type="spellStart"/>
      <w:r w:rsidR="00EC1EEF" w:rsidRPr="00E55313">
        <w:rPr>
          <w:rFonts w:ascii="Times New Roman" w:hAnsi="Times New Roman" w:cs="Times New Roman"/>
          <w:sz w:val="24"/>
          <w:szCs w:val="24"/>
        </w:rPr>
        <w:t>Cardano</w:t>
      </w:r>
      <w:r w:rsidR="00E55313" w:rsidRPr="00E55313">
        <w:rPr>
          <w:rFonts w:ascii="Times New Roman" w:hAnsi="Times New Roman" w:cs="Times New Roman"/>
          <w:sz w:val="24"/>
          <w:szCs w:val="24"/>
        </w:rPr>
        <w:t>’</w:t>
      </w:r>
      <w:r w:rsidR="00EC1EEF" w:rsidRPr="00E55313">
        <w:rPr>
          <w:rFonts w:ascii="Times New Roman" w:hAnsi="Times New Roman" w:cs="Times New Roman"/>
          <w:sz w:val="24"/>
          <w:szCs w:val="24"/>
        </w:rPr>
        <w:t>s</w:t>
      </w:r>
      <w:proofErr w:type="spellEnd"/>
      <w:r w:rsidR="00EC1EEF" w:rsidRPr="00E55313">
        <w:rPr>
          <w:rFonts w:ascii="Times New Roman" w:hAnsi="Times New Roman" w:cs="Times New Roman"/>
          <w:i/>
          <w:sz w:val="24"/>
          <w:szCs w:val="24"/>
        </w:rPr>
        <w:t xml:space="preserve"> </w:t>
      </w:r>
      <w:r w:rsidR="00E55313" w:rsidRPr="00E55313">
        <w:rPr>
          <w:rFonts w:ascii="Times New Roman" w:hAnsi="Times New Roman" w:cs="Times New Roman"/>
          <w:i/>
          <w:sz w:val="24"/>
          <w:szCs w:val="24"/>
        </w:rPr>
        <w:t xml:space="preserve">De </w:t>
      </w:r>
      <w:proofErr w:type="spellStart"/>
      <w:r w:rsidR="00E55313" w:rsidRPr="00E55313">
        <w:rPr>
          <w:rFonts w:ascii="Times New Roman" w:hAnsi="Times New Roman" w:cs="Times New Roman"/>
          <w:i/>
          <w:sz w:val="24"/>
          <w:szCs w:val="24"/>
        </w:rPr>
        <w:t>Consolatione</w:t>
      </w:r>
      <w:proofErr w:type="spellEnd"/>
      <w:r w:rsidR="00EC1EEF" w:rsidRPr="00E55313">
        <w:rPr>
          <w:rFonts w:ascii="Times New Roman" w:hAnsi="Times New Roman" w:cs="Times New Roman"/>
          <w:sz w:val="24"/>
          <w:szCs w:val="24"/>
        </w:rPr>
        <w:t xml:space="preserve"> kunnen hebben gehaald</w:t>
      </w:r>
      <w:r w:rsidR="00E55313" w:rsidRPr="00E55313">
        <w:rPr>
          <w:rFonts w:ascii="Times New Roman" w:hAnsi="Times New Roman" w:cs="Times New Roman"/>
          <w:sz w:val="24"/>
          <w:szCs w:val="24"/>
        </w:rPr>
        <w:t xml:space="preserve"> of uit een andere klassieke troosttekst</w:t>
      </w:r>
      <w:r w:rsidR="00EC1EEF" w:rsidRPr="00E55313">
        <w:rPr>
          <w:rFonts w:ascii="Times New Roman" w:hAnsi="Times New Roman" w:cs="Times New Roman"/>
          <w:sz w:val="24"/>
          <w:szCs w:val="24"/>
        </w:rPr>
        <w:t>.</w:t>
      </w:r>
      <w:r w:rsidR="00E55313" w:rsidRPr="00E55313">
        <w:rPr>
          <w:rFonts w:ascii="Times New Roman" w:hAnsi="Times New Roman" w:cs="Times New Roman"/>
          <w:sz w:val="24"/>
          <w:szCs w:val="24"/>
        </w:rPr>
        <w:t xml:space="preserve"> Wat die argumenten samenbrengt</w:t>
      </w:r>
      <w:r w:rsidR="000758A5">
        <w:rPr>
          <w:rFonts w:ascii="Times New Roman" w:hAnsi="Times New Roman" w:cs="Times New Roman"/>
          <w:sz w:val="24"/>
          <w:szCs w:val="24"/>
        </w:rPr>
        <w:t>,</w:t>
      </w:r>
      <w:r w:rsidR="00E55313" w:rsidRPr="00E55313">
        <w:rPr>
          <w:rFonts w:ascii="Times New Roman" w:hAnsi="Times New Roman" w:cs="Times New Roman"/>
          <w:sz w:val="24"/>
          <w:szCs w:val="24"/>
        </w:rPr>
        <w:t xml:space="preserve"> is het appel aan de rede waarvan de pogingen van de troosters uitgaan:</w:t>
      </w:r>
      <w:r w:rsidR="00E55313">
        <w:rPr>
          <w:rFonts w:ascii="Times New Roman" w:hAnsi="Times New Roman" w:cs="Times New Roman"/>
          <w:sz w:val="24"/>
          <w:szCs w:val="24"/>
        </w:rPr>
        <w:t xml:space="preserve"> de troost houdt in het klassieke </w:t>
      </w:r>
      <w:proofErr w:type="spellStart"/>
      <w:r w:rsidR="00E55313" w:rsidRPr="00E55313">
        <w:rPr>
          <w:rFonts w:ascii="Times New Roman" w:hAnsi="Times New Roman" w:cs="Times New Roman"/>
          <w:i/>
          <w:sz w:val="24"/>
          <w:szCs w:val="24"/>
        </w:rPr>
        <w:t>consolatio</w:t>
      </w:r>
      <w:proofErr w:type="spellEnd"/>
      <w:r w:rsidR="00E55313">
        <w:rPr>
          <w:rFonts w:ascii="Times New Roman" w:hAnsi="Times New Roman" w:cs="Times New Roman"/>
          <w:sz w:val="24"/>
          <w:szCs w:val="24"/>
        </w:rPr>
        <w:t xml:space="preserve">-discours het redelijke perspectief in. Wie werkelijk getroost wil worden, moet ophouden zich door zijn of haar emoties te laten leiden en een beroep doen op </w:t>
      </w:r>
      <w:r w:rsidR="008A6C14">
        <w:rPr>
          <w:rFonts w:ascii="Times New Roman" w:hAnsi="Times New Roman" w:cs="Times New Roman"/>
          <w:sz w:val="24"/>
          <w:szCs w:val="24"/>
        </w:rPr>
        <w:t xml:space="preserve">het gezond verstand, op </w:t>
      </w:r>
      <w:r w:rsidR="00E55313">
        <w:rPr>
          <w:rFonts w:ascii="Times New Roman" w:hAnsi="Times New Roman" w:cs="Times New Roman"/>
          <w:sz w:val="24"/>
          <w:szCs w:val="24"/>
        </w:rPr>
        <w:t xml:space="preserve">de </w:t>
      </w:r>
      <w:r w:rsidR="00E55313">
        <w:rPr>
          <w:rFonts w:ascii="Times New Roman" w:hAnsi="Times New Roman" w:cs="Times New Roman"/>
          <w:i/>
          <w:sz w:val="24"/>
          <w:szCs w:val="24"/>
        </w:rPr>
        <w:t>common sense.</w:t>
      </w:r>
      <w:r w:rsidR="00E55313">
        <w:rPr>
          <w:rFonts w:ascii="Times New Roman" w:hAnsi="Times New Roman" w:cs="Times New Roman"/>
          <w:sz w:val="24"/>
          <w:szCs w:val="24"/>
        </w:rPr>
        <w:t xml:space="preserve"> </w:t>
      </w:r>
      <w:r w:rsidR="00E55313" w:rsidRPr="008A6C14">
        <w:rPr>
          <w:rFonts w:ascii="Times New Roman" w:hAnsi="Times New Roman" w:cs="Times New Roman"/>
          <w:sz w:val="24"/>
          <w:szCs w:val="24"/>
        </w:rPr>
        <w:t>Dat blijkt al meteen uit de manier waarop Gertrude</w:t>
      </w:r>
      <w:r w:rsidR="008A6C14" w:rsidRPr="008A6C14">
        <w:rPr>
          <w:rFonts w:ascii="Times New Roman" w:hAnsi="Times New Roman" w:cs="Times New Roman"/>
          <w:sz w:val="24"/>
          <w:szCs w:val="24"/>
        </w:rPr>
        <w:t xml:space="preserve"> in deze scène</w:t>
      </w:r>
      <w:r w:rsidR="00E55313" w:rsidRPr="008A6C14">
        <w:rPr>
          <w:rFonts w:ascii="Times New Roman" w:hAnsi="Times New Roman" w:cs="Times New Roman"/>
          <w:sz w:val="24"/>
          <w:szCs w:val="24"/>
        </w:rPr>
        <w:t xml:space="preserve"> haar zoon toespreekt: </w:t>
      </w:r>
    </w:p>
    <w:p w14:paraId="30F456B3" w14:textId="77777777" w:rsidR="008A6C14" w:rsidRDefault="00E55313" w:rsidP="00E55313">
      <w:pPr>
        <w:spacing w:line="360" w:lineRule="auto"/>
        <w:ind w:firstLine="708"/>
        <w:jc w:val="both"/>
        <w:rPr>
          <w:rFonts w:ascii="Times New Roman" w:hAnsi="Times New Roman" w:cs="Times New Roman"/>
          <w:sz w:val="24"/>
          <w:szCs w:val="24"/>
          <w:lang w:val="en-US"/>
        </w:rPr>
      </w:pPr>
      <w:r w:rsidRPr="00E55313">
        <w:rPr>
          <w:rFonts w:ascii="Times New Roman" w:hAnsi="Times New Roman" w:cs="Times New Roman"/>
          <w:sz w:val="24"/>
          <w:szCs w:val="24"/>
          <w:lang w:val="en-US"/>
        </w:rPr>
        <w:t xml:space="preserve">‘Do not </w:t>
      </w:r>
      <w:r w:rsidR="008A6C14">
        <w:rPr>
          <w:rFonts w:ascii="Times New Roman" w:hAnsi="Times New Roman" w:cs="Times New Roman"/>
          <w:sz w:val="24"/>
          <w:szCs w:val="24"/>
          <w:lang w:val="en-US"/>
        </w:rPr>
        <w:t xml:space="preserve">for ever with thy vailed lids </w:t>
      </w:r>
    </w:p>
    <w:p w14:paraId="26BFEA08" w14:textId="77777777" w:rsidR="008A6C14" w:rsidRDefault="00E55313" w:rsidP="00E55313">
      <w:pPr>
        <w:spacing w:line="360" w:lineRule="auto"/>
        <w:ind w:firstLine="708"/>
        <w:jc w:val="both"/>
        <w:rPr>
          <w:rFonts w:ascii="Times New Roman" w:hAnsi="Times New Roman" w:cs="Times New Roman"/>
          <w:sz w:val="24"/>
          <w:szCs w:val="24"/>
          <w:lang w:val="en-US"/>
        </w:rPr>
      </w:pPr>
      <w:r w:rsidRPr="00E55313">
        <w:rPr>
          <w:rFonts w:ascii="Times New Roman" w:hAnsi="Times New Roman" w:cs="Times New Roman"/>
          <w:sz w:val="24"/>
          <w:szCs w:val="24"/>
          <w:lang w:val="en-US"/>
        </w:rPr>
        <w:t>Seek for thy noble father in the dust.</w:t>
      </w:r>
      <w:r w:rsidR="008A6C14">
        <w:rPr>
          <w:rFonts w:ascii="Times New Roman" w:hAnsi="Times New Roman" w:cs="Times New Roman"/>
          <w:sz w:val="24"/>
          <w:szCs w:val="24"/>
          <w:lang w:val="en-US"/>
        </w:rPr>
        <w:t xml:space="preserve"> </w:t>
      </w:r>
    </w:p>
    <w:p w14:paraId="75B86342" w14:textId="77777777" w:rsidR="008A6C14" w:rsidRDefault="00E55313" w:rsidP="00E55313">
      <w:pPr>
        <w:spacing w:line="360" w:lineRule="auto"/>
        <w:ind w:firstLine="708"/>
        <w:jc w:val="both"/>
        <w:rPr>
          <w:rFonts w:ascii="Times New Roman" w:hAnsi="Times New Roman" w:cs="Times New Roman"/>
          <w:sz w:val="24"/>
          <w:szCs w:val="24"/>
          <w:lang w:val="en-US"/>
        </w:rPr>
      </w:pPr>
      <w:r w:rsidRPr="00E55313">
        <w:rPr>
          <w:rFonts w:ascii="Times New Roman" w:hAnsi="Times New Roman" w:cs="Times New Roman"/>
          <w:sz w:val="24"/>
          <w:szCs w:val="24"/>
          <w:lang w:val="en-US"/>
        </w:rPr>
        <w:t xml:space="preserve">Thou </w:t>
      </w:r>
      <w:proofErr w:type="spellStart"/>
      <w:r w:rsidRPr="00E55313">
        <w:rPr>
          <w:rFonts w:ascii="Times New Roman" w:hAnsi="Times New Roman" w:cs="Times New Roman"/>
          <w:sz w:val="24"/>
          <w:szCs w:val="24"/>
          <w:lang w:val="en-US"/>
        </w:rPr>
        <w:t>knowst</w:t>
      </w:r>
      <w:proofErr w:type="spellEnd"/>
      <w:r w:rsidRPr="00E55313">
        <w:rPr>
          <w:rFonts w:ascii="Times New Roman" w:hAnsi="Times New Roman" w:cs="Times New Roman"/>
          <w:sz w:val="24"/>
          <w:szCs w:val="24"/>
          <w:lang w:val="en-US"/>
        </w:rPr>
        <w:t xml:space="preserve"> ‘tis co</w:t>
      </w:r>
      <w:r w:rsidR="008A6C14">
        <w:rPr>
          <w:rFonts w:ascii="Times New Roman" w:hAnsi="Times New Roman" w:cs="Times New Roman"/>
          <w:sz w:val="24"/>
          <w:szCs w:val="24"/>
          <w:lang w:val="en-US"/>
        </w:rPr>
        <w:t xml:space="preserve">mmon all that lives must die, </w:t>
      </w:r>
    </w:p>
    <w:p w14:paraId="419B222B" w14:textId="77777777" w:rsidR="008A6C14" w:rsidRDefault="00E55313" w:rsidP="00E55313">
      <w:pPr>
        <w:spacing w:line="360" w:lineRule="auto"/>
        <w:ind w:firstLine="708"/>
        <w:jc w:val="both"/>
        <w:rPr>
          <w:rFonts w:ascii="Times New Roman" w:hAnsi="Times New Roman" w:cs="Times New Roman"/>
          <w:b/>
          <w:i/>
          <w:sz w:val="24"/>
          <w:szCs w:val="24"/>
        </w:rPr>
      </w:pPr>
      <w:r w:rsidRPr="00F8636A">
        <w:rPr>
          <w:rFonts w:ascii="Times New Roman" w:hAnsi="Times New Roman" w:cs="Times New Roman"/>
          <w:sz w:val="24"/>
          <w:szCs w:val="24"/>
          <w:lang w:val="en-US"/>
        </w:rPr>
        <w:t xml:space="preserve">Passing through nature in eternity.’ </w:t>
      </w:r>
      <w:r w:rsidRPr="00E55313">
        <w:rPr>
          <w:rFonts w:ascii="Times New Roman" w:hAnsi="Times New Roman" w:cs="Times New Roman"/>
          <w:sz w:val="24"/>
          <w:szCs w:val="24"/>
        </w:rPr>
        <w:t xml:space="preserve">(1.2. </w:t>
      </w:r>
      <w:r w:rsidRPr="000E5A67">
        <w:rPr>
          <w:rFonts w:ascii="Times New Roman" w:hAnsi="Times New Roman" w:cs="Times New Roman"/>
          <w:sz w:val="24"/>
          <w:szCs w:val="24"/>
        </w:rPr>
        <w:t>70-73)</w:t>
      </w:r>
      <w:r w:rsidRPr="00E55313">
        <w:rPr>
          <w:rFonts w:ascii="Times New Roman" w:hAnsi="Times New Roman" w:cs="Times New Roman"/>
          <w:b/>
          <w:i/>
          <w:sz w:val="24"/>
          <w:szCs w:val="24"/>
        </w:rPr>
        <w:t xml:space="preserve"> </w:t>
      </w:r>
    </w:p>
    <w:p w14:paraId="37445060" w14:textId="77777777" w:rsidR="008A6C14" w:rsidRDefault="008A6C14" w:rsidP="00E55313">
      <w:pPr>
        <w:spacing w:line="360" w:lineRule="auto"/>
        <w:ind w:firstLine="708"/>
        <w:jc w:val="both"/>
        <w:rPr>
          <w:rFonts w:ascii="Times New Roman" w:hAnsi="Times New Roman" w:cs="Times New Roman"/>
          <w:b/>
          <w:i/>
          <w:sz w:val="24"/>
          <w:szCs w:val="24"/>
        </w:rPr>
      </w:pPr>
    </w:p>
    <w:p w14:paraId="5137ADA4" w14:textId="7B797C46" w:rsidR="002170CE" w:rsidRPr="008A6C14" w:rsidRDefault="00CC38F1" w:rsidP="00E55313">
      <w:pPr>
        <w:spacing w:line="360" w:lineRule="auto"/>
        <w:ind w:firstLine="708"/>
        <w:jc w:val="both"/>
        <w:rPr>
          <w:rFonts w:ascii="Times New Roman" w:hAnsi="Times New Roman" w:cs="Times New Roman"/>
          <w:sz w:val="24"/>
          <w:szCs w:val="24"/>
        </w:rPr>
      </w:pPr>
      <w:r w:rsidRPr="008A6C14">
        <w:rPr>
          <w:rFonts w:ascii="Times New Roman" w:hAnsi="Times New Roman" w:cs="Times New Roman"/>
          <w:sz w:val="24"/>
          <w:szCs w:val="24"/>
        </w:rPr>
        <w:t xml:space="preserve">De redenering is duidelijk en ze keert terug in de meeste </w:t>
      </w:r>
      <w:proofErr w:type="spellStart"/>
      <w:r w:rsidRPr="008A6C14">
        <w:rPr>
          <w:rFonts w:ascii="Times New Roman" w:hAnsi="Times New Roman" w:cs="Times New Roman"/>
          <w:i/>
          <w:sz w:val="24"/>
          <w:szCs w:val="24"/>
        </w:rPr>
        <w:t>consolationes</w:t>
      </w:r>
      <w:proofErr w:type="spellEnd"/>
      <w:r w:rsidRPr="008A6C14">
        <w:rPr>
          <w:rFonts w:ascii="Times New Roman" w:hAnsi="Times New Roman" w:cs="Times New Roman"/>
          <w:sz w:val="24"/>
          <w:szCs w:val="24"/>
        </w:rPr>
        <w:t xml:space="preserve"> uit de Oudheid</w:t>
      </w:r>
      <w:r w:rsidR="000E5A67" w:rsidRPr="008A6C14">
        <w:rPr>
          <w:rFonts w:ascii="Times New Roman" w:hAnsi="Times New Roman" w:cs="Times New Roman"/>
          <w:sz w:val="24"/>
          <w:szCs w:val="24"/>
        </w:rPr>
        <w:t xml:space="preserve">, of ze nu van </w:t>
      </w:r>
      <w:proofErr w:type="spellStart"/>
      <w:r w:rsidR="000E5A67" w:rsidRPr="008A6C14">
        <w:rPr>
          <w:rFonts w:ascii="Times New Roman" w:hAnsi="Times New Roman" w:cs="Times New Roman"/>
          <w:sz w:val="24"/>
          <w:szCs w:val="24"/>
        </w:rPr>
        <w:t>Plutarchus</w:t>
      </w:r>
      <w:proofErr w:type="spellEnd"/>
      <w:r w:rsidR="008A6C14" w:rsidRPr="008A6C14">
        <w:rPr>
          <w:rFonts w:ascii="Times New Roman" w:hAnsi="Times New Roman" w:cs="Times New Roman"/>
          <w:sz w:val="24"/>
          <w:szCs w:val="24"/>
        </w:rPr>
        <w:t xml:space="preserve"> komen</w:t>
      </w:r>
      <w:r w:rsidR="000E5A67" w:rsidRPr="008A6C14">
        <w:rPr>
          <w:rFonts w:ascii="Times New Roman" w:hAnsi="Times New Roman" w:cs="Times New Roman"/>
          <w:sz w:val="24"/>
          <w:szCs w:val="24"/>
        </w:rPr>
        <w:t xml:space="preserve">, van Seneca of van Cicero (allen overigens bronnen van </w:t>
      </w:r>
      <w:proofErr w:type="spellStart"/>
      <w:r w:rsidR="000E5A67" w:rsidRPr="008A6C14">
        <w:rPr>
          <w:rFonts w:ascii="Times New Roman" w:hAnsi="Times New Roman" w:cs="Times New Roman"/>
          <w:sz w:val="24"/>
          <w:szCs w:val="24"/>
        </w:rPr>
        <w:t>Cardano</w:t>
      </w:r>
      <w:proofErr w:type="spellEnd"/>
      <w:r w:rsidR="000E5A67" w:rsidRPr="008A6C14">
        <w:rPr>
          <w:rFonts w:ascii="Times New Roman" w:hAnsi="Times New Roman" w:cs="Times New Roman"/>
          <w:sz w:val="24"/>
          <w:szCs w:val="24"/>
        </w:rPr>
        <w:t>)</w:t>
      </w:r>
      <w:r w:rsidRPr="008A6C14">
        <w:rPr>
          <w:rFonts w:ascii="Times New Roman" w:hAnsi="Times New Roman" w:cs="Times New Roman"/>
          <w:sz w:val="24"/>
          <w:szCs w:val="24"/>
        </w:rPr>
        <w:t>: de dood is een onderdeel</w:t>
      </w:r>
      <w:r w:rsidR="008A6C14" w:rsidRPr="008A6C14">
        <w:rPr>
          <w:rFonts w:ascii="Times New Roman" w:hAnsi="Times New Roman" w:cs="Times New Roman"/>
          <w:sz w:val="24"/>
          <w:szCs w:val="24"/>
        </w:rPr>
        <w:t xml:space="preserve"> van het leven en om die reden</w:t>
      </w:r>
      <w:r w:rsidRPr="008A6C14">
        <w:rPr>
          <w:rFonts w:ascii="Times New Roman" w:hAnsi="Times New Roman" w:cs="Times New Roman"/>
          <w:sz w:val="24"/>
          <w:szCs w:val="24"/>
        </w:rPr>
        <w:t xml:space="preserve"> moeten we hem ook de plaats kunnen geven die hem toekomt – aan alles komt </w:t>
      </w:r>
      <w:r w:rsidR="000E5A67" w:rsidRPr="008A6C14">
        <w:rPr>
          <w:rFonts w:ascii="Times New Roman" w:hAnsi="Times New Roman" w:cs="Times New Roman"/>
          <w:sz w:val="24"/>
          <w:szCs w:val="24"/>
        </w:rPr>
        <w:t xml:space="preserve">immers </w:t>
      </w:r>
      <w:r w:rsidRPr="008A6C14">
        <w:rPr>
          <w:rFonts w:ascii="Times New Roman" w:hAnsi="Times New Roman" w:cs="Times New Roman"/>
          <w:sz w:val="24"/>
          <w:szCs w:val="24"/>
        </w:rPr>
        <w:t xml:space="preserve">ooit een einde. </w:t>
      </w:r>
      <w:r w:rsidR="002170CE" w:rsidRPr="008A6C14">
        <w:rPr>
          <w:rFonts w:ascii="Times New Roman" w:hAnsi="Times New Roman" w:cs="Times New Roman"/>
          <w:sz w:val="24"/>
          <w:szCs w:val="24"/>
        </w:rPr>
        <w:t>Claudius zet de</w:t>
      </w:r>
      <w:r w:rsidR="000E5A67" w:rsidRPr="008A6C14">
        <w:rPr>
          <w:rFonts w:ascii="Times New Roman" w:hAnsi="Times New Roman" w:cs="Times New Roman"/>
          <w:sz w:val="24"/>
          <w:szCs w:val="24"/>
        </w:rPr>
        <w:t xml:space="preserve"> door Gertrude aangevatte</w:t>
      </w:r>
      <w:r w:rsidR="002170CE" w:rsidRPr="008A6C14">
        <w:rPr>
          <w:rFonts w:ascii="Times New Roman" w:hAnsi="Times New Roman" w:cs="Times New Roman"/>
          <w:sz w:val="24"/>
          <w:szCs w:val="24"/>
        </w:rPr>
        <w:t xml:space="preserve"> argumentatie </w:t>
      </w:r>
      <w:r w:rsidR="008A6C14" w:rsidRPr="008A6C14">
        <w:rPr>
          <w:rFonts w:ascii="Times New Roman" w:hAnsi="Times New Roman" w:cs="Times New Roman"/>
          <w:sz w:val="24"/>
          <w:szCs w:val="24"/>
        </w:rPr>
        <w:t xml:space="preserve">als volgt </w:t>
      </w:r>
      <w:r w:rsidR="002170CE" w:rsidRPr="008A6C14">
        <w:rPr>
          <w:rFonts w:ascii="Times New Roman" w:hAnsi="Times New Roman" w:cs="Times New Roman"/>
          <w:sz w:val="24"/>
          <w:szCs w:val="24"/>
        </w:rPr>
        <w:t>verder:</w:t>
      </w:r>
    </w:p>
    <w:p w14:paraId="1E043821" w14:textId="0A705912" w:rsidR="000E5A67" w:rsidRPr="00F8636A" w:rsidRDefault="000E5A67" w:rsidP="00E55313">
      <w:pPr>
        <w:spacing w:line="360" w:lineRule="auto"/>
        <w:ind w:firstLine="708"/>
        <w:jc w:val="both"/>
        <w:rPr>
          <w:rFonts w:ascii="Times New Roman" w:hAnsi="Times New Roman" w:cs="Times New Roman"/>
          <w:sz w:val="24"/>
          <w:szCs w:val="24"/>
          <w:lang w:val="en-US"/>
        </w:rPr>
      </w:pPr>
      <w:proofErr w:type="spellStart"/>
      <w:r w:rsidRPr="00F8636A">
        <w:rPr>
          <w:rFonts w:ascii="Times New Roman" w:hAnsi="Times New Roman" w:cs="Times New Roman"/>
          <w:sz w:val="24"/>
          <w:szCs w:val="24"/>
          <w:lang w:val="en-US"/>
        </w:rPr>
        <w:t>‘Tis</w:t>
      </w:r>
      <w:proofErr w:type="spellEnd"/>
      <w:r w:rsidRPr="00F8636A">
        <w:rPr>
          <w:rFonts w:ascii="Times New Roman" w:hAnsi="Times New Roman" w:cs="Times New Roman"/>
          <w:sz w:val="24"/>
          <w:szCs w:val="24"/>
          <w:lang w:val="en-US"/>
        </w:rPr>
        <w:t xml:space="preserve"> sweet and commendable in your nature, Hamlet,</w:t>
      </w:r>
    </w:p>
    <w:p w14:paraId="1315CBF4" w14:textId="77777777" w:rsidR="000E5A67" w:rsidRPr="008A6C14" w:rsidRDefault="000E5A67" w:rsidP="00E55313">
      <w:pPr>
        <w:spacing w:line="360" w:lineRule="auto"/>
        <w:ind w:firstLine="708"/>
        <w:jc w:val="both"/>
        <w:rPr>
          <w:rFonts w:ascii="Times New Roman" w:hAnsi="Times New Roman" w:cs="Times New Roman"/>
          <w:sz w:val="24"/>
          <w:szCs w:val="24"/>
          <w:lang w:val="en-US"/>
        </w:rPr>
      </w:pPr>
      <w:r w:rsidRPr="008A6C14">
        <w:rPr>
          <w:rFonts w:ascii="Times New Roman" w:hAnsi="Times New Roman" w:cs="Times New Roman"/>
          <w:sz w:val="24"/>
          <w:szCs w:val="24"/>
          <w:lang w:val="en-US"/>
        </w:rPr>
        <w:t>To give these mourning duties to your father,</w:t>
      </w:r>
    </w:p>
    <w:p w14:paraId="531BD24E" w14:textId="77777777" w:rsidR="000E5A67" w:rsidRPr="008A6C14" w:rsidRDefault="000E5A67" w:rsidP="00E55313">
      <w:pPr>
        <w:spacing w:line="360" w:lineRule="auto"/>
        <w:ind w:firstLine="708"/>
        <w:jc w:val="both"/>
        <w:rPr>
          <w:rFonts w:ascii="Times New Roman" w:hAnsi="Times New Roman" w:cs="Times New Roman"/>
          <w:sz w:val="24"/>
          <w:szCs w:val="24"/>
          <w:lang w:val="en-US"/>
        </w:rPr>
      </w:pPr>
      <w:r w:rsidRPr="008A6C14">
        <w:rPr>
          <w:rFonts w:ascii="Times New Roman" w:hAnsi="Times New Roman" w:cs="Times New Roman"/>
          <w:sz w:val="24"/>
          <w:szCs w:val="24"/>
          <w:lang w:val="en-US"/>
        </w:rPr>
        <w:t>But you must know your father lost a father,</w:t>
      </w:r>
    </w:p>
    <w:p w14:paraId="08D018A4" w14:textId="77777777" w:rsidR="000E5A67" w:rsidRPr="008A6C14" w:rsidRDefault="000E5A67" w:rsidP="00E55313">
      <w:pPr>
        <w:spacing w:line="360" w:lineRule="auto"/>
        <w:ind w:firstLine="708"/>
        <w:jc w:val="both"/>
        <w:rPr>
          <w:rFonts w:ascii="Times New Roman" w:hAnsi="Times New Roman" w:cs="Times New Roman"/>
          <w:sz w:val="24"/>
          <w:szCs w:val="24"/>
          <w:lang w:val="en-US"/>
        </w:rPr>
      </w:pPr>
      <w:r w:rsidRPr="008A6C14">
        <w:rPr>
          <w:rFonts w:ascii="Times New Roman" w:hAnsi="Times New Roman" w:cs="Times New Roman"/>
          <w:sz w:val="24"/>
          <w:szCs w:val="24"/>
          <w:lang w:val="en-US"/>
        </w:rPr>
        <w:t xml:space="preserve">That father lost </w:t>
      </w:r>
      <w:proofErr w:type="spellStart"/>
      <w:r w:rsidRPr="008A6C14">
        <w:rPr>
          <w:rFonts w:ascii="Times New Roman" w:hAnsi="Times New Roman" w:cs="Times New Roman"/>
          <w:sz w:val="24"/>
          <w:szCs w:val="24"/>
          <w:lang w:val="en-US"/>
        </w:rPr>
        <w:t>lost</w:t>
      </w:r>
      <w:proofErr w:type="spellEnd"/>
      <w:r w:rsidRPr="008A6C14">
        <w:rPr>
          <w:rFonts w:ascii="Times New Roman" w:hAnsi="Times New Roman" w:cs="Times New Roman"/>
          <w:sz w:val="24"/>
          <w:szCs w:val="24"/>
          <w:lang w:val="en-US"/>
        </w:rPr>
        <w:t xml:space="preserve"> his, and the survivor bound</w:t>
      </w:r>
    </w:p>
    <w:p w14:paraId="778BD33E" w14:textId="1434BC3D" w:rsidR="000E5A67" w:rsidRPr="008A6C14" w:rsidRDefault="000E5A67" w:rsidP="00E55313">
      <w:pPr>
        <w:spacing w:line="360" w:lineRule="auto"/>
        <w:ind w:firstLine="708"/>
        <w:jc w:val="both"/>
        <w:rPr>
          <w:rFonts w:ascii="Times New Roman" w:hAnsi="Times New Roman" w:cs="Times New Roman"/>
          <w:sz w:val="24"/>
          <w:szCs w:val="24"/>
          <w:lang w:val="en-US"/>
        </w:rPr>
      </w:pPr>
      <w:r w:rsidRPr="008A6C14">
        <w:rPr>
          <w:rFonts w:ascii="Times New Roman" w:hAnsi="Times New Roman" w:cs="Times New Roman"/>
          <w:sz w:val="24"/>
          <w:szCs w:val="24"/>
          <w:lang w:val="en-US"/>
        </w:rPr>
        <w:t>In filial obligation f</w:t>
      </w:r>
      <w:r w:rsidR="008A6C14" w:rsidRPr="008A6C14">
        <w:rPr>
          <w:rFonts w:ascii="Times New Roman" w:hAnsi="Times New Roman" w:cs="Times New Roman"/>
          <w:sz w:val="24"/>
          <w:szCs w:val="24"/>
          <w:lang w:val="en-US"/>
        </w:rPr>
        <w:t>o</w:t>
      </w:r>
      <w:r w:rsidRPr="008A6C14">
        <w:rPr>
          <w:rFonts w:ascii="Times New Roman" w:hAnsi="Times New Roman" w:cs="Times New Roman"/>
          <w:sz w:val="24"/>
          <w:szCs w:val="24"/>
          <w:lang w:val="en-US"/>
        </w:rPr>
        <w:t>r some term</w:t>
      </w:r>
    </w:p>
    <w:p w14:paraId="052DD7CC" w14:textId="0E8F504A" w:rsidR="000E5A67" w:rsidRPr="008A6C14" w:rsidRDefault="000E5A67" w:rsidP="00E55313">
      <w:pPr>
        <w:spacing w:line="360" w:lineRule="auto"/>
        <w:ind w:firstLine="708"/>
        <w:jc w:val="both"/>
        <w:rPr>
          <w:rFonts w:ascii="Times New Roman" w:hAnsi="Times New Roman" w:cs="Times New Roman"/>
          <w:sz w:val="24"/>
          <w:szCs w:val="24"/>
        </w:rPr>
      </w:pPr>
      <w:proofErr w:type="spellStart"/>
      <w:r w:rsidRPr="008A6C14">
        <w:rPr>
          <w:rFonts w:ascii="Times New Roman" w:hAnsi="Times New Roman" w:cs="Times New Roman"/>
          <w:sz w:val="24"/>
          <w:szCs w:val="24"/>
        </w:rPr>
        <w:t>To</w:t>
      </w:r>
      <w:proofErr w:type="spellEnd"/>
      <w:r w:rsidRPr="008A6C14">
        <w:rPr>
          <w:rFonts w:ascii="Times New Roman" w:hAnsi="Times New Roman" w:cs="Times New Roman"/>
          <w:sz w:val="24"/>
          <w:szCs w:val="24"/>
        </w:rPr>
        <w:t xml:space="preserve"> do </w:t>
      </w:r>
      <w:proofErr w:type="spellStart"/>
      <w:r w:rsidRPr="008A6C14">
        <w:rPr>
          <w:rFonts w:ascii="Times New Roman" w:hAnsi="Times New Roman" w:cs="Times New Roman"/>
          <w:sz w:val="24"/>
          <w:szCs w:val="24"/>
        </w:rPr>
        <w:t>obsequious</w:t>
      </w:r>
      <w:proofErr w:type="spellEnd"/>
      <w:r w:rsidRPr="008A6C14">
        <w:rPr>
          <w:rFonts w:ascii="Times New Roman" w:hAnsi="Times New Roman" w:cs="Times New Roman"/>
          <w:sz w:val="24"/>
          <w:szCs w:val="24"/>
        </w:rPr>
        <w:t xml:space="preserve"> </w:t>
      </w:r>
      <w:proofErr w:type="spellStart"/>
      <w:r w:rsidRPr="008A6C14">
        <w:rPr>
          <w:rFonts w:ascii="Times New Roman" w:hAnsi="Times New Roman" w:cs="Times New Roman"/>
          <w:sz w:val="24"/>
          <w:szCs w:val="24"/>
        </w:rPr>
        <w:t>sorrow</w:t>
      </w:r>
      <w:proofErr w:type="spellEnd"/>
      <w:r w:rsidRPr="008A6C14">
        <w:rPr>
          <w:rFonts w:ascii="Times New Roman" w:hAnsi="Times New Roman" w:cs="Times New Roman"/>
          <w:sz w:val="24"/>
          <w:szCs w:val="24"/>
        </w:rPr>
        <w:t>; (…) (1.2.</w:t>
      </w:r>
      <w:r w:rsidR="002170CE" w:rsidRPr="008A6C14">
        <w:rPr>
          <w:rFonts w:ascii="Times New Roman" w:hAnsi="Times New Roman" w:cs="Times New Roman"/>
          <w:sz w:val="24"/>
          <w:szCs w:val="24"/>
        </w:rPr>
        <w:t>87-92</w:t>
      </w:r>
      <w:r w:rsidR="00A862E9" w:rsidRPr="008A6C14">
        <w:rPr>
          <w:rFonts w:ascii="Times New Roman" w:hAnsi="Times New Roman" w:cs="Times New Roman"/>
          <w:sz w:val="24"/>
          <w:szCs w:val="24"/>
        </w:rPr>
        <w:t>)</w:t>
      </w:r>
      <w:r w:rsidRPr="008A6C14">
        <w:rPr>
          <w:rFonts w:ascii="Times New Roman" w:hAnsi="Times New Roman" w:cs="Times New Roman"/>
          <w:sz w:val="24"/>
          <w:szCs w:val="24"/>
        </w:rPr>
        <w:t xml:space="preserve"> </w:t>
      </w:r>
    </w:p>
    <w:p w14:paraId="351A8B76" w14:textId="77777777" w:rsidR="000E5A67" w:rsidRDefault="000E5A67" w:rsidP="00E55313">
      <w:pPr>
        <w:spacing w:line="360" w:lineRule="auto"/>
        <w:ind w:firstLine="708"/>
        <w:jc w:val="both"/>
        <w:rPr>
          <w:rFonts w:ascii="Times New Roman" w:hAnsi="Times New Roman" w:cs="Times New Roman"/>
          <w:b/>
          <w:sz w:val="24"/>
          <w:szCs w:val="24"/>
        </w:rPr>
      </w:pPr>
    </w:p>
    <w:p w14:paraId="3C5A1178" w14:textId="398DEFAF" w:rsidR="005D6611" w:rsidRPr="00630234" w:rsidRDefault="005D6611" w:rsidP="00E55313">
      <w:pPr>
        <w:spacing w:line="360" w:lineRule="auto"/>
        <w:ind w:firstLine="708"/>
        <w:jc w:val="both"/>
        <w:rPr>
          <w:rFonts w:ascii="Times New Roman" w:hAnsi="Times New Roman" w:cs="Times New Roman"/>
          <w:sz w:val="24"/>
          <w:szCs w:val="24"/>
        </w:rPr>
      </w:pPr>
      <w:r w:rsidRPr="00630234">
        <w:rPr>
          <w:rFonts w:ascii="Times New Roman" w:hAnsi="Times New Roman" w:cs="Times New Roman"/>
          <w:sz w:val="24"/>
          <w:szCs w:val="24"/>
        </w:rPr>
        <w:t>Maar dan gaat Claudius</w:t>
      </w:r>
      <w:r w:rsidR="008A6C14" w:rsidRPr="00630234">
        <w:rPr>
          <w:rFonts w:ascii="Times New Roman" w:hAnsi="Times New Roman" w:cs="Times New Roman"/>
          <w:sz w:val="24"/>
          <w:szCs w:val="24"/>
        </w:rPr>
        <w:t xml:space="preserve"> nog</w:t>
      </w:r>
      <w:r w:rsidRPr="00630234">
        <w:rPr>
          <w:rFonts w:ascii="Times New Roman" w:hAnsi="Times New Roman" w:cs="Times New Roman"/>
          <w:sz w:val="24"/>
          <w:szCs w:val="24"/>
        </w:rPr>
        <w:t xml:space="preserve"> een stap verder. De troostende logica van de vorige verzen klinkt net als de woorden van Gertrude nog bemoedigend</w:t>
      </w:r>
      <w:r w:rsidR="002170CE" w:rsidRPr="00630234">
        <w:rPr>
          <w:rFonts w:ascii="Times New Roman" w:hAnsi="Times New Roman" w:cs="Times New Roman"/>
          <w:sz w:val="24"/>
          <w:szCs w:val="24"/>
        </w:rPr>
        <w:t xml:space="preserve">, </w:t>
      </w:r>
      <w:r w:rsidRPr="00630234">
        <w:rPr>
          <w:rFonts w:ascii="Times New Roman" w:hAnsi="Times New Roman" w:cs="Times New Roman"/>
          <w:sz w:val="24"/>
          <w:szCs w:val="24"/>
        </w:rPr>
        <w:t xml:space="preserve">terwijl het vervolg van de passage enkel als een verwijt kan worden begrepen, een verwijt dat zich bovendien richt op de persoonlijkheid van Hamlet: Hamlet is koppig, hij gedraagt zich niet als een man, </w:t>
      </w:r>
      <w:r w:rsidR="00E74AED" w:rsidRPr="00630234">
        <w:rPr>
          <w:rFonts w:ascii="Times New Roman" w:hAnsi="Times New Roman" w:cs="Times New Roman"/>
          <w:sz w:val="24"/>
          <w:szCs w:val="24"/>
        </w:rPr>
        <w:t>zeker niet al</w:t>
      </w:r>
      <w:r w:rsidR="001968BD">
        <w:rPr>
          <w:rFonts w:ascii="Times New Roman" w:hAnsi="Times New Roman" w:cs="Times New Roman"/>
          <w:sz w:val="24"/>
          <w:szCs w:val="24"/>
        </w:rPr>
        <w:t>s</w:t>
      </w:r>
      <w:r w:rsidR="00E74AED" w:rsidRPr="00630234">
        <w:rPr>
          <w:rFonts w:ascii="Times New Roman" w:hAnsi="Times New Roman" w:cs="Times New Roman"/>
          <w:sz w:val="24"/>
          <w:szCs w:val="24"/>
        </w:rPr>
        <w:t xml:space="preserve"> een verstandig man, </w:t>
      </w:r>
      <w:r w:rsidRPr="00630234">
        <w:rPr>
          <w:rFonts w:ascii="Times New Roman" w:hAnsi="Times New Roman" w:cs="Times New Roman"/>
          <w:sz w:val="24"/>
          <w:szCs w:val="24"/>
        </w:rPr>
        <w:t xml:space="preserve">en hij verzet zich tegen datgene wat God </w:t>
      </w:r>
      <w:r w:rsidR="00B13AA4" w:rsidRPr="00630234">
        <w:rPr>
          <w:rFonts w:ascii="Times New Roman" w:hAnsi="Times New Roman" w:cs="Times New Roman"/>
          <w:sz w:val="24"/>
          <w:szCs w:val="24"/>
        </w:rPr>
        <w:t xml:space="preserve">in al zijn voorzienigheid </w:t>
      </w:r>
      <w:r w:rsidRPr="00630234">
        <w:rPr>
          <w:rFonts w:ascii="Times New Roman" w:hAnsi="Times New Roman" w:cs="Times New Roman"/>
          <w:sz w:val="24"/>
          <w:szCs w:val="24"/>
        </w:rPr>
        <w:t>heeft beslist</w:t>
      </w:r>
      <w:r w:rsidR="00B13AA4" w:rsidRPr="00630234">
        <w:rPr>
          <w:rFonts w:ascii="Times New Roman" w:hAnsi="Times New Roman" w:cs="Times New Roman"/>
          <w:sz w:val="24"/>
          <w:szCs w:val="24"/>
        </w:rPr>
        <w:t xml:space="preserve">. Met dat laatste voegt Claudius een religieus element toe dat in de antieke </w:t>
      </w:r>
      <w:proofErr w:type="spellStart"/>
      <w:r w:rsidR="00B13AA4" w:rsidRPr="00630234">
        <w:rPr>
          <w:rFonts w:ascii="Times New Roman" w:hAnsi="Times New Roman" w:cs="Times New Roman"/>
          <w:i/>
          <w:sz w:val="24"/>
          <w:szCs w:val="24"/>
        </w:rPr>
        <w:t>consolationes</w:t>
      </w:r>
      <w:proofErr w:type="spellEnd"/>
      <w:r w:rsidR="00B13AA4" w:rsidRPr="00630234">
        <w:rPr>
          <w:rFonts w:ascii="Times New Roman" w:hAnsi="Times New Roman" w:cs="Times New Roman"/>
          <w:sz w:val="24"/>
          <w:szCs w:val="24"/>
        </w:rPr>
        <w:t xml:space="preserve"> niet aanwezig is, maar in de christelijke troostliteratuur vanzelfsprekend centraal staat</w:t>
      </w:r>
      <w:r w:rsidRPr="00630234">
        <w:rPr>
          <w:rFonts w:ascii="Times New Roman" w:hAnsi="Times New Roman" w:cs="Times New Roman"/>
          <w:sz w:val="24"/>
          <w:szCs w:val="24"/>
        </w:rPr>
        <w:t>:</w:t>
      </w:r>
      <w:r w:rsidR="00B13AA4" w:rsidRPr="00630234">
        <w:rPr>
          <w:rFonts w:ascii="Times New Roman" w:hAnsi="Times New Roman" w:cs="Times New Roman"/>
          <w:sz w:val="24"/>
          <w:szCs w:val="24"/>
        </w:rPr>
        <w:t xml:space="preserve"> we moeten beseffen dat de werkelijkheid die ons pijn berokkent en ons triestig maakt, in wezen door God gewild is.</w:t>
      </w:r>
      <w:r w:rsidR="00E74AED" w:rsidRPr="00630234">
        <w:rPr>
          <w:rFonts w:ascii="Times New Roman" w:hAnsi="Times New Roman" w:cs="Times New Roman"/>
          <w:sz w:val="24"/>
          <w:szCs w:val="24"/>
        </w:rPr>
        <w:t xml:space="preserve"> Als we daartegen blijven klagen, dan begaan we in wezen een misdaad tegen God.</w:t>
      </w:r>
      <w:r w:rsidR="00370F23" w:rsidRPr="00630234">
        <w:rPr>
          <w:rFonts w:ascii="Times New Roman" w:hAnsi="Times New Roman" w:cs="Times New Roman"/>
          <w:sz w:val="24"/>
          <w:szCs w:val="24"/>
        </w:rPr>
        <w:t xml:space="preserve"> </w:t>
      </w:r>
      <w:r w:rsidR="008A6C14" w:rsidRPr="00630234">
        <w:rPr>
          <w:rFonts w:ascii="Times New Roman" w:hAnsi="Times New Roman" w:cs="Times New Roman"/>
          <w:sz w:val="24"/>
          <w:szCs w:val="24"/>
        </w:rPr>
        <w:t xml:space="preserve">Met andere woorden: in zijn koppig en dwaas vasthouden aan de rouw is </w:t>
      </w:r>
      <w:r w:rsidR="00370F23" w:rsidRPr="00630234">
        <w:rPr>
          <w:rFonts w:ascii="Times New Roman" w:hAnsi="Times New Roman" w:cs="Times New Roman"/>
          <w:sz w:val="24"/>
          <w:szCs w:val="24"/>
        </w:rPr>
        <w:t>Hamlet een zondaar. Dat de gedachte geformuleerd wordt door een</w:t>
      </w:r>
      <w:r w:rsidR="005A437F" w:rsidRPr="00630234">
        <w:rPr>
          <w:rFonts w:ascii="Times New Roman" w:hAnsi="Times New Roman" w:cs="Times New Roman"/>
          <w:sz w:val="24"/>
          <w:szCs w:val="24"/>
        </w:rPr>
        <w:t xml:space="preserve"> man die zijn eigen broer koelbloedig heeft vermoord</w:t>
      </w:r>
      <w:r w:rsidR="008A6C14" w:rsidRPr="00630234">
        <w:rPr>
          <w:rFonts w:ascii="Times New Roman" w:hAnsi="Times New Roman" w:cs="Times New Roman"/>
          <w:sz w:val="24"/>
          <w:szCs w:val="24"/>
        </w:rPr>
        <w:t>,</w:t>
      </w:r>
      <w:r w:rsidR="005A437F" w:rsidRPr="00630234">
        <w:rPr>
          <w:rFonts w:ascii="Times New Roman" w:hAnsi="Times New Roman" w:cs="Times New Roman"/>
          <w:sz w:val="24"/>
          <w:szCs w:val="24"/>
        </w:rPr>
        <w:t xml:space="preserve"> </w:t>
      </w:r>
      <w:r w:rsidR="00370F23" w:rsidRPr="00630234">
        <w:rPr>
          <w:rFonts w:ascii="Times New Roman" w:hAnsi="Times New Roman" w:cs="Times New Roman"/>
          <w:sz w:val="24"/>
          <w:szCs w:val="24"/>
        </w:rPr>
        <w:t>maakt Claudius’ woorden</w:t>
      </w:r>
      <w:r w:rsidR="008A6C14" w:rsidRPr="00630234">
        <w:rPr>
          <w:rFonts w:ascii="Times New Roman" w:hAnsi="Times New Roman" w:cs="Times New Roman"/>
          <w:sz w:val="24"/>
          <w:szCs w:val="24"/>
        </w:rPr>
        <w:t xml:space="preserve"> vanzelfsprekend</w:t>
      </w:r>
      <w:r w:rsidR="00370F23" w:rsidRPr="00630234">
        <w:rPr>
          <w:rFonts w:ascii="Times New Roman" w:hAnsi="Times New Roman" w:cs="Times New Roman"/>
          <w:sz w:val="24"/>
          <w:szCs w:val="24"/>
        </w:rPr>
        <w:t xml:space="preserve"> enkel schrijnender:</w:t>
      </w:r>
    </w:p>
    <w:p w14:paraId="546B68D7" w14:textId="77777777" w:rsidR="00B13AA4" w:rsidRPr="008A6C14" w:rsidRDefault="00B13AA4" w:rsidP="00E55313">
      <w:pPr>
        <w:spacing w:line="360" w:lineRule="auto"/>
        <w:ind w:firstLine="708"/>
        <w:jc w:val="both"/>
        <w:rPr>
          <w:rFonts w:ascii="Times New Roman" w:hAnsi="Times New Roman" w:cs="Times New Roman"/>
          <w:b/>
          <w:sz w:val="24"/>
          <w:szCs w:val="24"/>
        </w:rPr>
      </w:pPr>
    </w:p>
    <w:p w14:paraId="1B3E5676" w14:textId="754E1132" w:rsidR="005D6611" w:rsidRPr="008A6C14" w:rsidRDefault="005D6611" w:rsidP="00E55313">
      <w:pPr>
        <w:spacing w:line="360" w:lineRule="auto"/>
        <w:ind w:firstLine="708"/>
        <w:jc w:val="both"/>
        <w:rPr>
          <w:rFonts w:ascii="Times New Roman" w:hAnsi="Times New Roman" w:cs="Times New Roman"/>
          <w:sz w:val="24"/>
          <w:szCs w:val="24"/>
          <w:lang w:val="en-US"/>
        </w:rPr>
      </w:pPr>
      <w:r w:rsidRPr="008A6C14">
        <w:rPr>
          <w:rFonts w:ascii="Times New Roman" w:hAnsi="Times New Roman" w:cs="Times New Roman"/>
          <w:sz w:val="24"/>
          <w:szCs w:val="24"/>
          <w:lang w:val="en-US"/>
        </w:rPr>
        <w:t xml:space="preserve">(…); but to </w:t>
      </w:r>
      <w:proofErr w:type="spellStart"/>
      <w:r w:rsidRPr="008A6C14">
        <w:rPr>
          <w:rFonts w:ascii="Times New Roman" w:hAnsi="Times New Roman" w:cs="Times New Roman"/>
          <w:sz w:val="24"/>
          <w:szCs w:val="24"/>
          <w:lang w:val="en-US"/>
        </w:rPr>
        <w:t>persever</w:t>
      </w:r>
      <w:proofErr w:type="spellEnd"/>
    </w:p>
    <w:p w14:paraId="4EF69184" w14:textId="70E7270B" w:rsidR="005D6611" w:rsidRPr="008A6C14" w:rsidRDefault="005D6611" w:rsidP="00E55313">
      <w:pPr>
        <w:spacing w:line="360" w:lineRule="auto"/>
        <w:ind w:firstLine="708"/>
        <w:jc w:val="both"/>
        <w:rPr>
          <w:rFonts w:ascii="Times New Roman" w:hAnsi="Times New Roman" w:cs="Times New Roman"/>
          <w:sz w:val="24"/>
          <w:szCs w:val="24"/>
          <w:lang w:val="en-US"/>
        </w:rPr>
      </w:pPr>
      <w:r w:rsidRPr="008A6C14">
        <w:rPr>
          <w:rFonts w:ascii="Times New Roman" w:hAnsi="Times New Roman" w:cs="Times New Roman"/>
          <w:sz w:val="24"/>
          <w:szCs w:val="24"/>
          <w:lang w:val="en-US"/>
        </w:rPr>
        <w:t xml:space="preserve">In obstinate </w:t>
      </w:r>
      <w:proofErr w:type="spellStart"/>
      <w:r w:rsidRPr="008A6C14">
        <w:rPr>
          <w:rFonts w:ascii="Times New Roman" w:hAnsi="Times New Roman" w:cs="Times New Roman"/>
          <w:sz w:val="24"/>
          <w:szCs w:val="24"/>
          <w:lang w:val="en-US"/>
        </w:rPr>
        <w:t>condolement</w:t>
      </w:r>
      <w:proofErr w:type="spellEnd"/>
      <w:r w:rsidRPr="008A6C14">
        <w:rPr>
          <w:rFonts w:ascii="Times New Roman" w:hAnsi="Times New Roman" w:cs="Times New Roman"/>
          <w:sz w:val="24"/>
          <w:szCs w:val="24"/>
          <w:lang w:val="en-US"/>
        </w:rPr>
        <w:t xml:space="preserve"> is a course</w:t>
      </w:r>
    </w:p>
    <w:p w14:paraId="593F6A8A" w14:textId="339C565E" w:rsidR="005D6611" w:rsidRPr="008A6C14" w:rsidRDefault="005D6611" w:rsidP="00E55313">
      <w:pPr>
        <w:spacing w:line="360" w:lineRule="auto"/>
        <w:ind w:firstLine="708"/>
        <w:jc w:val="both"/>
        <w:rPr>
          <w:rFonts w:ascii="Times New Roman" w:hAnsi="Times New Roman" w:cs="Times New Roman"/>
          <w:sz w:val="24"/>
          <w:szCs w:val="24"/>
          <w:lang w:val="en-US"/>
        </w:rPr>
      </w:pPr>
      <w:r w:rsidRPr="008A6C14">
        <w:rPr>
          <w:rFonts w:ascii="Times New Roman" w:hAnsi="Times New Roman" w:cs="Times New Roman"/>
          <w:sz w:val="24"/>
          <w:szCs w:val="24"/>
          <w:lang w:val="en-US"/>
        </w:rPr>
        <w:t>Of impious stubbornness, ‘tis unmanly grief,</w:t>
      </w:r>
    </w:p>
    <w:p w14:paraId="133A0346" w14:textId="0DCD1EEE" w:rsidR="005D6611" w:rsidRPr="008A6C14" w:rsidRDefault="005D6611" w:rsidP="00E55313">
      <w:pPr>
        <w:spacing w:line="360" w:lineRule="auto"/>
        <w:ind w:firstLine="708"/>
        <w:jc w:val="both"/>
        <w:rPr>
          <w:rFonts w:ascii="Times New Roman" w:hAnsi="Times New Roman" w:cs="Times New Roman"/>
          <w:sz w:val="24"/>
          <w:szCs w:val="24"/>
          <w:lang w:val="en-US"/>
        </w:rPr>
      </w:pPr>
      <w:r w:rsidRPr="008A6C14">
        <w:rPr>
          <w:rFonts w:ascii="Times New Roman" w:hAnsi="Times New Roman" w:cs="Times New Roman"/>
          <w:sz w:val="24"/>
          <w:szCs w:val="24"/>
          <w:lang w:val="en-US"/>
        </w:rPr>
        <w:t>It shows a will most incorrect to heaven,</w:t>
      </w:r>
    </w:p>
    <w:p w14:paraId="0FAA27FF" w14:textId="02C4099A" w:rsidR="005D6611" w:rsidRPr="008A6C14" w:rsidRDefault="005D6611" w:rsidP="00E55313">
      <w:pPr>
        <w:spacing w:line="360" w:lineRule="auto"/>
        <w:ind w:firstLine="708"/>
        <w:jc w:val="both"/>
        <w:rPr>
          <w:rFonts w:ascii="Times New Roman" w:hAnsi="Times New Roman" w:cs="Times New Roman"/>
          <w:sz w:val="24"/>
          <w:szCs w:val="24"/>
          <w:lang w:val="en-US"/>
        </w:rPr>
      </w:pPr>
      <w:r w:rsidRPr="008A6C14">
        <w:rPr>
          <w:rFonts w:ascii="Times New Roman" w:hAnsi="Times New Roman" w:cs="Times New Roman"/>
          <w:sz w:val="24"/>
          <w:szCs w:val="24"/>
          <w:lang w:val="en-US"/>
        </w:rPr>
        <w:t>A heart unfortified, or mind impatient,</w:t>
      </w:r>
    </w:p>
    <w:p w14:paraId="36AF6BB7" w14:textId="61CC58B6" w:rsidR="005D6611" w:rsidRPr="008A6C14" w:rsidRDefault="005D6611" w:rsidP="00E55313">
      <w:pPr>
        <w:spacing w:line="360" w:lineRule="auto"/>
        <w:ind w:firstLine="708"/>
        <w:jc w:val="both"/>
        <w:rPr>
          <w:rFonts w:ascii="Times New Roman" w:hAnsi="Times New Roman" w:cs="Times New Roman"/>
          <w:sz w:val="24"/>
          <w:szCs w:val="24"/>
          <w:lang w:val="en-US"/>
        </w:rPr>
      </w:pPr>
      <w:r w:rsidRPr="008A6C14">
        <w:rPr>
          <w:rFonts w:ascii="Times New Roman" w:hAnsi="Times New Roman" w:cs="Times New Roman"/>
          <w:sz w:val="24"/>
          <w:szCs w:val="24"/>
          <w:lang w:val="en-US"/>
        </w:rPr>
        <w:t>An understanding simple and unschooled;</w:t>
      </w:r>
    </w:p>
    <w:p w14:paraId="35B0FC50" w14:textId="3FB5F669" w:rsidR="005D6611" w:rsidRPr="008A6C14" w:rsidRDefault="005D6611" w:rsidP="00E55313">
      <w:pPr>
        <w:spacing w:line="360" w:lineRule="auto"/>
        <w:ind w:firstLine="708"/>
        <w:jc w:val="both"/>
        <w:rPr>
          <w:rFonts w:ascii="Times New Roman" w:hAnsi="Times New Roman" w:cs="Times New Roman"/>
          <w:sz w:val="24"/>
          <w:szCs w:val="24"/>
          <w:lang w:val="en-US"/>
        </w:rPr>
      </w:pPr>
      <w:r w:rsidRPr="008A6C14">
        <w:rPr>
          <w:rFonts w:ascii="Times New Roman" w:hAnsi="Times New Roman" w:cs="Times New Roman"/>
          <w:sz w:val="24"/>
          <w:szCs w:val="24"/>
          <w:lang w:val="en-US"/>
        </w:rPr>
        <w:t>For what we know must be, and is as common</w:t>
      </w:r>
    </w:p>
    <w:p w14:paraId="7774322E" w14:textId="2EC38814" w:rsidR="005D6611" w:rsidRPr="008A6C14" w:rsidRDefault="005D6611" w:rsidP="00E55313">
      <w:pPr>
        <w:spacing w:line="360" w:lineRule="auto"/>
        <w:ind w:firstLine="708"/>
        <w:jc w:val="both"/>
        <w:rPr>
          <w:rFonts w:ascii="Times New Roman" w:hAnsi="Times New Roman" w:cs="Times New Roman"/>
          <w:sz w:val="24"/>
          <w:szCs w:val="24"/>
          <w:lang w:val="en-US"/>
        </w:rPr>
      </w:pPr>
      <w:r w:rsidRPr="008A6C14">
        <w:rPr>
          <w:rFonts w:ascii="Times New Roman" w:hAnsi="Times New Roman" w:cs="Times New Roman"/>
          <w:sz w:val="24"/>
          <w:szCs w:val="24"/>
          <w:lang w:val="en-US"/>
        </w:rPr>
        <w:t>As any the most vulgar thing to sense –</w:t>
      </w:r>
    </w:p>
    <w:p w14:paraId="42BB02F8" w14:textId="50C92A97" w:rsidR="005D6611" w:rsidRPr="008A6C14" w:rsidRDefault="005D6611" w:rsidP="00E55313">
      <w:pPr>
        <w:spacing w:line="360" w:lineRule="auto"/>
        <w:ind w:firstLine="708"/>
        <w:jc w:val="both"/>
        <w:rPr>
          <w:rFonts w:ascii="Times New Roman" w:hAnsi="Times New Roman" w:cs="Times New Roman"/>
          <w:sz w:val="24"/>
          <w:szCs w:val="24"/>
          <w:lang w:val="en-US"/>
        </w:rPr>
      </w:pPr>
      <w:r w:rsidRPr="008A6C14">
        <w:rPr>
          <w:rFonts w:ascii="Times New Roman" w:hAnsi="Times New Roman" w:cs="Times New Roman"/>
          <w:sz w:val="24"/>
          <w:szCs w:val="24"/>
          <w:lang w:val="en-US"/>
        </w:rPr>
        <w:t>Why should we in our peevish opposition</w:t>
      </w:r>
    </w:p>
    <w:p w14:paraId="1E48253C" w14:textId="52A7316C" w:rsidR="005D6611" w:rsidRPr="008A6C14" w:rsidRDefault="005D6611" w:rsidP="00E55313">
      <w:pPr>
        <w:spacing w:line="360" w:lineRule="auto"/>
        <w:ind w:firstLine="708"/>
        <w:jc w:val="both"/>
        <w:rPr>
          <w:rFonts w:ascii="Times New Roman" w:hAnsi="Times New Roman" w:cs="Times New Roman"/>
          <w:sz w:val="24"/>
          <w:szCs w:val="24"/>
          <w:lang w:val="en-US"/>
        </w:rPr>
      </w:pPr>
      <w:r w:rsidRPr="008A6C14">
        <w:rPr>
          <w:rFonts w:ascii="Times New Roman" w:hAnsi="Times New Roman" w:cs="Times New Roman"/>
          <w:sz w:val="24"/>
          <w:szCs w:val="24"/>
          <w:lang w:val="en-US"/>
        </w:rPr>
        <w:t>Take it to heart? Fie, ‘tis a fault to heaven,</w:t>
      </w:r>
    </w:p>
    <w:p w14:paraId="5CD0D5CE" w14:textId="285B9D74" w:rsidR="005D6611" w:rsidRPr="008A6C14" w:rsidRDefault="005D6611" w:rsidP="00E55313">
      <w:pPr>
        <w:spacing w:line="360" w:lineRule="auto"/>
        <w:ind w:firstLine="708"/>
        <w:jc w:val="both"/>
        <w:rPr>
          <w:rFonts w:ascii="Times New Roman" w:hAnsi="Times New Roman" w:cs="Times New Roman"/>
          <w:sz w:val="24"/>
          <w:szCs w:val="24"/>
          <w:lang w:val="en-US"/>
        </w:rPr>
      </w:pPr>
      <w:r w:rsidRPr="008A6C14">
        <w:rPr>
          <w:rFonts w:ascii="Times New Roman" w:hAnsi="Times New Roman" w:cs="Times New Roman"/>
          <w:sz w:val="24"/>
          <w:szCs w:val="24"/>
          <w:lang w:val="en-US"/>
        </w:rPr>
        <w:t>A fault against the dead, a fault to nature,</w:t>
      </w:r>
    </w:p>
    <w:p w14:paraId="731FDC84" w14:textId="3A5C12F2" w:rsidR="005D6611" w:rsidRPr="008A6C14" w:rsidRDefault="005D6611" w:rsidP="00E55313">
      <w:pPr>
        <w:spacing w:line="360" w:lineRule="auto"/>
        <w:ind w:firstLine="708"/>
        <w:jc w:val="both"/>
        <w:rPr>
          <w:rFonts w:ascii="Times New Roman" w:hAnsi="Times New Roman" w:cs="Times New Roman"/>
          <w:sz w:val="24"/>
          <w:szCs w:val="24"/>
          <w:lang w:val="en-US"/>
        </w:rPr>
      </w:pPr>
      <w:r w:rsidRPr="008A6C14">
        <w:rPr>
          <w:rFonts w:ascii="Times New Roman" w:hAnsi="Times New Roman" w:cs="Times New Roman"/>
          <w:sz w:val="24"/>
          <w:szCs w:val="24"/>
          <w:lang w:val="en-US"/>
        </w:rPr>
        <w:t>To reason most absurd, whose common theme</w:t>
      </w:r>
    </w:p>
    <w:p w14:paraId="66573368" w14:textId="7CB5ED62" w:rsidR="005D6611" w:rsidRPr="008A6C14" w:rsidRDefault="005D6611" w:rsidP="00E55313">
      <w:pPr>
        <w:spacing w:line="360" w:lineRule="auto"/>
        <w:ind w:firstLine="708"/>
        <w:jc w:val="both"/>
        <w:rPr>
          <w:rFonts w:ascii="Times New Roman" w:hAnsi="Times New Roman" w:cs="Times New Roman"/>
          <w:sz w:val="24"/>
          <w:szCs w:val="24"/>
          <w:lang w:val="en-US"/>
        </w:rPr>
      </w:pPr>
      <w:r w:rsidRPr="008A6C14">
        <w:rPr>
          <w:rFonts w:ascii="Times New Roman" w:hAnsi="Times New Roman" w:cs="Times New Roman"/>
          <w:sz w:val="24"/>
          <w:szCs w:val="24"/>
          <w:lang w:val="en-US"/>
        </w:rPr>
        <w:lastRenderedPageBreak/>
        <w:t>Is death of fathers, and who still hath cried</w:t>
      </w:r>
    </w:p>
    <w:p w14:paraId="794F928C" w14:textId="1A8380EF" w:rsidR="005D6611" w:rsidRPr="008A6C14" w:rsidRDefault="005D6611" w:rsidP="00E55313">
      <w:pPr>
        <w:spacing w:line="360" w:lineRule="auto"/>
        <w:ind w:firstLine="708"/>
        <w:jc w:val="both"/>
        <w:rPr>
          <w:rFonts w:ascii="Times New Roman" w:hAnsi="Times New Roman" w:cs="Times New Roman"/>
          <w:sz w:val="24"/>
          <w:szCs w:val="24"/>
          <w:lang w:val="en-US"/>
        </w:rPr>
      </w:pPr>
      <w:r w:rsidRPr="008A6C14">
        <w:rPr>
          <w:rFonts w:ascii="Times New Roman" w:hAnsi="Times New Roman" w:cs="Times New Roman"/>
          <w:sz w:val="24"/>
          <w:szCs w:val="24"/>
          <w:lang w:val="en-US"/>
        </w:rPr>
        <w:t>From the first corpse till he that died today</w:t>
      </w:r>
    </w:p>
    <w:p w14:paraId="6A60B16D" w14:textId="3F551A57" w:rsidR="005D6611" w:rsidRPr="008A6C14" w:rsidRDefault="005D6611" w:rsidP="00E55313">
      <w:pPr>
        <w:spacing w:line="360" w:lineRule="auto"/>
        <w:ind w:firstLine="708"/>
        <w:jc w:val="both"/>
        <w:rPr>
          <w:rFonts w:ascii="Times New Roman" w:hAnsi="Times New Roman" w:cs="Times New Roman"/>
          <w:sz w:val="24"/>
          <w:szCs w:val="24"/>
        </w:rPr>
      </w:pPr>
      <w:r w:rsidRPr="008A6C14">
        <w:rPr>
          <w:rFonts w:ascii="Times New Roman" w:hAnsi="Times New Roman" w:cs="Times New Roman"/>
          <w:sz w:val="24"/>
          <w:szCs w:val="24"/>
          <w:lang w:val="en-US"/>
        </w:rPr>
        <w:t xml:space="preserve">‘This must be so.’ (…) </w:t>
      </w:r>
      <w:r w:rsidRPr="008A6C14">
        <w:rPr>
          <w:rFonts w:ascii="Times New Roman" w:hAnsi="Times New Roman" w:cs="Times New Roman"/>
          <w:sz w:val="24"/>
          <w:szCs w:val="24"/>
        </w:rPr>
        <w:t>(1.2.92-106)</w:t>
      </w:r>
    </w:p>
    <w:p w14:paraId="57CE239A" w14:textId="77777777" w:rsidR="00B13AA4" w:rsidRPr="008A6C14" w:rsidRDefault="00B13AA4" w:rsidP="00E55313">
      <w:pPr>
        <w:spacing w:line="360" w:lineRule="auto"/>
        <w:ind w:firstLine="708"/>
        <w:jc w:val="both"/>
        <w:rPr>
          <w:rFonts w:ascii="Times New Roman" w:hAnsi="Times New Roman" w:cs="Times New Roman"/>
          <w:b/>
          <w:sz w:val="24"/>
          <w:szCs w:val="24"/>
        </w:rPr>
      </w:pPr>
    </w:p>
    <w:p w14:paraId="49DA19C6" w14:textId="210CCC18" w:rsidR="0092013B" w:rsidRPr="008A6C14" w:rsidRDefault="00370F23" w:rsidP="00E55313">
      <w:pPr>
        <w:spacing w:line="360" w:lineRule="auto"/>
        <w:ind w:firstLine="708"/>
        <w:jc w:val="both"/>
        <w:rPr>
          <w:rFonts w:ascii="Times New Roman" w:hAnsi="Times New Roman" w:cs="Times New Roman"/>
          <w:sz w:val="24"/>
          <w:szCs w:val="24"/>
        </w:rPr>
      </w:pPr>
      <w:r w:rsidRPr="00630234">
        <w:rPr>
          <w:rFonts w:ascii="Times New Roman" w:hAnsi="Times New Roman" w:cs="Times New Roman"/>
          <w:sz w:val="24"/>
          <w:szCs w:val="24"/>
        </w:rPr>
        <w:t xml:space="preserve">Of Hamlet </w:t>
      </w:r>
      <w:proofErr w:type="spellStart"/>
      <w:r w:rsidRPr="00630234">
        <w:rPr>
          <w:rFonts w:ascii="Times New Roman" w:hAnsi="Times New Roman" w:cs="Times New Roman"/>
          <w:sz w:val="24"/>
          <w:szCs w:val="24"/>
        </w:rPr>
        <w:t>Cardano</w:t>
      </w:r>
      <w:proofErr w:type="spellEnd"/>
      <w:r w:rsidRPr="00630234">
        <w:rPr>
          <w:rFonts w:ascii="Times New Roman" w:hAnsi="Times New Roman" w:cs="Times New Roman"/>
          <w:sz w:val="24"/>
          <w:szCs w:val="24"/>
        </w:rPr>
        <w:t xml:space="preserve"> gelezen heeft</w:t>
      </w:r>
      <w:r w:rsidR="008A6C14" w:rsidRPr="00630234">
        <w:rPr>
          <w:rFonts w:ascii="Times New Roman" w:hAnsi="Times New Roman" w:cs="Times New Roman"/>
          <w:sz w:val="24"/>
          <w:szCs w:val="24"/>
        </w:rPr>
        <w:t>,</w:t>
      </w:r>
      <w:r w:rsidRPr="00630234">
        <w:rPr>
          <w:rFonts w:ascii="Times New Roman" w:hAnsi="Times New Roman" w:cs="Times New Roman"/>
          <w:sz w:val="24"/>
          <w:szCs w:val="24"/>
        </w:rPr>
        <w:t xml:space="preserve"> valt niet met zekerheid te zeggen, maar op grond van de voorgaande passages </w:t>
      </w:r>
      <w:r w:rsidR="00C63793" w:rsidRPr="00630234">
        <w:rPr>
          <w:rFonts w:ascii="Times New Roman" w:hAnsi="Times New Roman" w:cs="Times New Roman"/>
          <w:sz w:val="24"/>
          <w:szCs w:val="24"/>
        </w:rPr>
        <w:t>blijken</w:t>
      </w:r>
      <w:r w:rsidRPr="00630234">
        <w:rPr>
          <w:rFonts w:ascii="Times New Roman" w:hAnsi="Times New Roman" w:cs="Times New Roman"/>
          <w:sz w:val="24"/>
          <w:szCs w:val="24"/>
        </w:rPr>
        <w:t xml:space="preserve"> Gertrude en Claudius het troostdiscours dat ook in </w:t>
      </w:r>
      <w:r w:rsidRPr="00630234">
        <w:rPr>
          <w:rFonts w:ascii="Times New Roman" w:hAnsi="Times New Roman" w:cs="Times New Roman"/>
          <w:i/>
          <w:sz w:val="24"/>
          <w:szCs w:val="24"/>
        </w:rPr>
        <w:t xml:space="preserve">De </w:t>
      </w:r>
      <w:proofErr w:type="spellStart"/>
      <w:r w:rsidRPr="00630234">
        <w:rPr>
          <w:rFonts w:ascii="Times New Roman" w:hAnsi="Times New Roman" w:cs="Times New Roman"/>
          <w:i/>
          <w:sz w:val="24"/>
          <w:szCs w:val="24"/>
        </w:rPr>
        <w:t>Consolatione</w:t>
      </w:r>
      <w:proofErr w:type="spellEnd"/>
      <w:r w:rsidRPr="00630234">
        <w:rPr>
          <w:rFonts w:ascii="Times New Roman" w:hAnsi="Times New Roman" w:cs="Times New Roman"/>
          <w:i/>
          <w:sz w:val="24"/>
          <w:szCs w:val="24"/>
        </w:rPr>
        <w:t xml:space="preserve"> </w:t>
      </w:r>
      <w:r w:rsidR="00C63793" w:rsidRPr="00630234">
        <w:rPr>
          <w:rFonts w:ascii="Times New Roman" w:hAnsi="Times New Roman" w:cs="Times New Roman"/>
          <w:sz w:val="24"/>
          <w:szCs w:val="24"/>
        </w:rPr>
        <w:t>ontwikkeld wordt, meer dan behoorlijk</w:t>
      </w:r>
      <w:r w:rsidRPr="00630234">
        <w:rPr>
          <w:rFonts w:ascii="Times New Roman" w:hAnsi="Times New Roman" w:cs="Times New Roman"/>
          <w:sz w:val="24"/>
          <w:szCs w:val="24"/>
        </w:rPr>
        <w:t xml:space="preserve"> onder de knie </w:t>
      </w:r>
      <w:r w:rsidR="008A6C14" w:rsidRPr="00630234">
        <w:rPr>
          <w:rFonts w:ascii="Times New Roman" w:hAnsi="Times New Roman" w:cs="Times New Roman"/>
          <w:sz w:val="24"/>
          <w:szCs w:val="24"/>
        </w:rPr>
        <w:t xml:space="preserve">te </w:t>
      </w:r>
      <w:r w:rsidRPr="00630234">
        <w:rPr>
          <w:rFonts w:ascii="Times New Roman" w:hAnsi="Times New Roman" w:cs="Times New Roman"/>
          <w:sz w:val="24"/>
          <w:szCs w:val="24"/>
        </w:rPr>
        <w:t xml:space="preserve">hebben. Uit zijn onmiddellijke reactie op de als troostend bedoelde woorden van zijn moeder en zijn stiefvader valt in elk geval niet op te maken dat die woorden </w:t>
      </w:r>
      <w:r w:rsidR="008A6C14" w:rsidRPr="00630234">
        <w:rPr>
          <w:rFonts w:ascii="Times New Roman" w:hAnsi="Times New Roman" w:cs="Times New Roman"/>
          <w:sz w:val="24"/>
          <w:szCs w:val="24"/>
        </w:rPr>
        <w:t xml:space="preserve">bij Hamlet </w:t>
      </w:r>
      <w:r w:rsidRPr="00630234">
        <w:rPr>
          <w:rFonts w:ascii="Times New Roman" w:hAnsi="Times New Roman" w:cs="Times New Roman"/>
          <w:sz w:val="24"/>
          <w:szCs w:val="24"/>
        </w:rPr>
        <w:t>meteen doel treffen. Zijn reactie</w:t>
      </w:r>
      <w:r w:rsidR="00BE7F49" w:rsidRPr="00630234">
        <w:rPr>
          <w:rFonts w:ascii="Times New Roman" w:hAnsi="Times New Roman" w:cs="Times New Roman"/>
          <w:sz w:val="24"/>
          <w:szCs w:val="24"/>
        </w:rPr>
        <w:t xml:space="preserve"> tegenover hen is afgemeten – Gertrude moet </w:t>
      </w:r>
      <w:r w:rsidR="00AF192B" w:rsidRPr="00630234">
        <w:rPr>
          <w:rFonts w:ascii="Times New Roman" w:hAnsi="Times New Roman" w:cs="Times New Roman"/>
          <w:sz w:val="24"/>
          <w:szCs w:val="24"/>
        </w:rPr>
        <w:t xml:space="preserve">vooral </w:t>
      </w:r>
      <w:r w:rsidR="00BE7F49" w:rsidRPr="00630234">
        <w:rPr>
          <w:rFonts w:ascii="Times New Roman" w:hAnsi="Times New Roman" w:cs="Times New Roman"/>
          <w:sz w:val="24"/>
          <w:szCs w:val="24"/>
        </w:rPr>
        <w:t>niet denken</w:t>
      </w:r>
      <w:r w:rsidR="00C63793" w:rsidRPr="00630234">
        <w:rPr>
          <w:rFonts w:ascii="Times New Roman" w:hAnsi="Times New Roman" w:cs="Times New Roman"/>
          <w:sz w:val="24"/>
          <w:szCs w:val="24"/>
        </w:rPr>
        <w:t xml:space="preserve">, </w:t>
      </w:r>
      <w:r w:rsidR="00AF192B" w:rsidRPr="00630234">
        <w:rPr>
          <w:rFonts w:ascii="Times New Roman" w:hAnsi="Times New Roman" w:cs="Times New Roman"/>
          <w:sz w:val="24"/>
          <w:szCs w:val="24"/>
        </w:rPr>
        <w:t>aldus H</w:t>
      </w:r>
      <w:r w:rsidR="00C63793" w:rsidRPr="00630234">
        <w:rPr>
          <w:rFonts w:ascii="Times New Roman" w:hAnsi="Times New Roman" w:cs="Times New Roman"/>
          <w:sz w:val="24"/>
          <w:szCs w:val="24"/>
        </w:rPr>
        <w:t>amlet,</w:t>
      </w:r>
      <w:r w:rsidR="00BE7F49" w:rsidRPr="00630234">
        <w:rPr>
          <w:rFonts w:ascii="Times New Roman" w:hAnsi="Times New Roman" w:cs="Times New Roman"/>
          <w:sz w:val="24"/>
          <w:szCs w:val="24"/>
        </w:rPr>
        <w:t xml:space="preserve"> dat ze het verdriet dat ze op grond van </w:t>
      </w:r>
      <w:r w:rsidR="008A6C14" w:rsidRPr="00630234">
        <w:rPr>
          <w:rFonts w:ascii="Times New Roman" w:hAnsi="Times New Roman" w:cs="Times New Roman"/>
          <w:sz w:val="24"/>
          <w:szCs w:val="24"/>
        </w:rPr>
        <w:t>zijn</w:t>
      </w:r>
      <w:r w:rsidR="00BE7F49" w:rsidRPr="00630234">
        <w:rPr>
          <w:rFonts w:ascii="Times New Roman" w:hAnsi="Times New Roman" w:cs="Times New Roman"/>
          <w:sz w:val="24"/>
          <w:szCs w:val="24"/>
        </w:rPr>
        <w:t xml:space="preserve"> donkere kledij en </w:t>
      </w:r>
      <w:r w:rsidR="008A6C14" w:rsidRPr="00630234">
        <w:rPr>
          <w:rFonts w:ascii="Times New Roman" w:hAnsi="Times New Roman" w:cs="Times New Roman"/>
          <w:sz w:val="24"/>
          <w:szCs w:val="24"/>
        </w:rPr>
        <w:t>zijn</w:t>
      </w:r>
      <w:r w:rsidR="00BE7F49" w:rsidRPr="00630234">
        <w:rPr>
          <w:rFonts w:ascii="Times New Roman" w:hAnsi="Times New Roman" w:cs="Times New Roman"/>
          <w:sz w:val="24"/>
          <w:szCs w:val="24"/>
        </w:rPr>
        <w:t xml:space="preserve"> tranen vermoedt </w:t>
      </w:r>
      <w:r w:rsidR="003E70A3" w:rsidRPr="00630234">
        <w:rPr>
          <w:rFonts w:ascii="Times New Roman" w:hAnsi="Times New Roman" w:cs="Times New Roman"/>
          <w:sz w:val="24"/>
          <w:szCs w:val="24"/>
        </w:rPr>
        <w:t xml:space="preserve">ook </w:t>
      </w:r>
      <w:r w:rsidR="00BE7F49" w:rsidRPr="00630234">
        <w:rPr>
          <w:rFonts w:ascii="Times New Roman" w:hAnsi="Times New Roman" w:cs="Times New Roman"/>
          <w:sz w:val="24"/>
          <w:szCs w:val="24"/>
        </w:rPr>
        <w:t>echt kan vatten (</w:t>
      </w:r>
      <w:r w:rsidR="00C63793" w:rsidRPr="00630234">
        <w:rPr>
          <w:rFonts w:ascii="Times New Roman" w:hAnsi="Times New Roman" w:cs="Times New Roman"/>
          <w:sz w:val="24"/>
          <w:szCs w:val="24"/>
        </w:rPr>
        <w:t xml:space="preserve">‘’Tis </w:t>
      </w:r>
      <w:proofErr w:type="spellStart"/>
      <w:r w:rsidR="00C63793" w:rsidRPr="00630234">
        <w:rPr>
          <w:rFonts w:ascii="Times New Roman" w:hAnsi="Times New Roman" w:cs="Times New Roman"/>
          <w:sz w:val="24"/>
          <w:szCs w:val="24"/>
        </w:rPr>
        <w:t>not</w:t>
      </w:r>
      <w:proofErr w:type="spellEnd"/>
      <w:r w:rsidR="00C63793" w:rsidRPr="00630234">
        <w:rPr>
          <w:rFonts w:ascii="Times New Roman" w:hAnsi="Times New Roman" w:cs="Times New Roman"/>
          <w:sz w:val="24"/>
          <w:szCs w:val="24"/>
        </w:rPr>
        <w:t xml:space="preserve"> </w:t>
      </w:r>
      <w:proofErr w:type="spellStart"/>
      <w:r w:rsidR="00C63793" w:rsidRPr="00630234">
        <w:rPr>
          <w:rFonts w:ascii="Times New Roman" w:hAnsi="Times New Roman" w:cs="Times New Roman"/>
          <w:sz w:val="24"/>
          <w:szCs w:val="24"/>
        </w:rPr>
        <w:t>alone</w:t>
      </w:r>
      <w:proofErr w:type="spellEnd"/>
      <w:r w:rsidR="00C63793" w:rsidRPr="00630234">
        <w:rPr>
          <w:rFonts w:ascii="Times New Roman" w:hAnsi="Times New Roman" w:cs="Times New Roman"/>
          <w:sz w:val="24"/>
          <w:szCs w:val="24"/>
        </w:rPr>
        <w:t xml:space="preserve"> </w:t>
      </w:r>
      <w:proofErr w:type="spellStart"/>
      <w:r w:rsidR="00C63793" w:rsidRPr="00630234">
        <w:rPr>
          <w:rFonts w:ascii="Times New Roman" w:hAnsi="Times New Roman" w:cs="Times New Roman"/>
          <w:sz w:val="24"/>
          <w:szCs w:val="24"/>
        </w:rPr>
        <w:t>my</w:t>
      </w:r>
      <w:proofErr w:type="spellEnd"/>
      <w:r w:rsidR="00C63793" w:rsidRPr="00630234">
        <w:rPr>
          <w:rFonts w:ascii="Times New Roman" w:hAnsi="Times New Roman" w:cs="Times New Roman"/>
          <w:sz w:val="24"/>
          <w:szCs w:val="24"/>
        </w:rPr>
        <w:t xml:space="preserve"> </w:t>
      </w:r>
      <w:proofErr w:type="spellStart"/>
      <w:r w:rsidR="00C63793" w:rsidRPr="00630234">
        <w:rPr>
          <w:rFonts w:ascii="Times New Roman" w:hAnsi="Times New Roman" w:cs="Times New Roman"/>
          <w:sz w:val="24"/>
          <w:szCs w:val="24"/>
        </w:rPr>
        <w:t>inky</w:t>
      </w:r>
      <w:proofErr w:type="spellEnd"/>
      <w:r w:rsidR="00C63793" w:rsidRPr="00630234">
        <w:rPr>
          <w:rFonts w:ascii="Times New Roman" w:hAnsi="Times New Roman" w:cs="Times New Roman"/>
          <w:sz w:val="24"/>
          <w:szCs w:val="24"/>
        </w:rPr>
        <w:t xml:space="preserve"> </w:t>
      </w:r>
      <w:proofErr w:type="spellStart"/>
      <w:r w:rsidR="00C63793" w:rsidRPr="00630234">
        <w:rPr>
          <w:rFonts w:ascii="Times New Roman" w:hAnsi="Times New Roman" w:cs="Times New Roman"/>
          <w:sz w:val="24"/>
          <w:szCs w:val="24"/>
        </w:rPr>
        <w:t>cloak</w:t>
      </w:r>
      <w:proofErr w:type="spellEnd"/>
      <w:r w:rsidR="00C63793" w:rsidRPr="00630234">
        <w:rPr>
          <w:rFonts w:ascii="Times New Roman" w:hAnsi="Times New Roman" w:cs="Times New Roman"/>
          <w:sz w:val="24"/>
          <w:szCs w:val="24"/>
        </w:rPr>
        <w:t xml:space="preserve">, </w:t>
      </w:r>
      <w:proofErr w:type="spellStart"/>
      <w:r w:rsidR="00C63793" w:rsidRPr="00630234">
        <w:rPr>
          <w:rFonts w:ascii="Times New Roman" w:hAnsi="Times New Roman" w:cs="Times New Roman"/>
          <w:sz w:val="24"/>
          <w:szCs w:val="24"/>
        </w:rPr>
        <w:t>cold</w:t>
      </w:r>
      <w:proofErr w:type="spellEnd"/>
      <w:r w:rsidR="00630234">
        <w:rPr>
          <w:rStyle w:val="Eindnootmarkering"/>
          <w:rFonts w:ascii="Times New Roman" w:hAnsi="Times New Roman" w:cs="Times New Roman"/>
          <w:sz w:val="24"/>
          <w:szCs w:val="24"/>
        </w:rPr>
        <w:endnoteReference w:id="13"/>
      </w:r>
      <w:r w:rsidR="00C63793" w:rsidRPr="00630234">
        <w:rPr>
          <w:rFonts w:ascii="Times New Roman" w:hAnsi="Times New Roman" w:cs="Times New Roman"/>
          <w:sz w:val="24"/>
          <w:szCs w:val="24"/>
        </w:rPr>
        <w:t xml:space="preserve"> </w:t>
      </w:r>
      <w:proofErr w:type="spellStart"/>
      <w:r w:rsidR="00C63793" w:rsidRPr="008A6C14">
        <w:rPr>
          <w:rFonts w:ascii="Times New Roman" w:hAnsi="Times New Roman" w:cs="Times New Roman"/>
          <w:sz w:val="24"/>
          <w:szCs w:val="24"/>
        </w:rPr>
        <w:t>mother</w:t>
      </w:r>
      <w:proofErr w:type="spellEnd"/>
      <w:r w:rsidR="00C63793" w:rsidRPr="008A6C14">
        <w:rPr>
          <w:rFonts w:ascii="Times New Roman" w:hAnsi="Times New Roman" w:cs="Times New Roman"/>
          <w:sz w:val="24"/>
          <w:szCs w:val="24"/>
        </w:rPr>
        <w:t xml:space="preserve">, / Nor </w:t>
      </w:r>
      <w:proofErr w:type="spellStart"/>
      <w:r w:rsidR="00C63793" w:rsidRPr="008A6C14">
        <w:rPr>
          <w:rFonts w:ascii="Times New Roman" w:hAnsi="Times New Roman" w:cs="Times New Roman"/>
          <w:sz w:val="24"/>
          <w:szCs w:val="24"/>
        </w:rPr>
        <w:t>customary</w:t>
      </w:r>
      <w:proofErr w:type="spellEnd"/>
      <w:r w:rsidR="00C63793" w:rsidRPr="008A6C14">
        <w:rPr>
          <w:rFonts w:ascii="Times New Roman" w:hAnsi="Times New Roman" w:cs="Times New Roman"/>
          <w:sz w:val="24"/>
          <w:szCs w:val="24"/>
        </w:rPr>
        <w:t xml:space="preserve"> </w:t>
      </w:r>
      <w:proofErr w:type="spellStart"/>
      <w:r w:rsidR="00C63793" w:rsidRPr="008A6C14">
        <w:rPr>
          <w:rFonts w:ascii="Times New Roman" w:hAnsi="Times New Roman" w:cs="Times New Roman"/>
          <w:sz w:val="24"/>
          <w:szCs w:val="24"/>
        </w:rPr>
        <w:t>suits</w:t>
      </w:r>
      <w:proofErr w:type="spellEnd"/>
      <w:r w:rsidR="00C63793" w:rsidRPr="008A6C14">
        <w:rPr>
          <w:rFonts w:ascii="Times New Roman" w:hAnsi="Times New Roman" w:cs="Times New Roman"/>
          <w:sz w:val="24"/>
          <w:szCs w:val="24"/>
        </w:rPr>
        <w:t xml:space="preserve"> of </w:t>
      </w:r>
      <w:proofErr w:type="spellStart"/>
      <w:r w:rsidR="00C63793" w:rsidRPr="008A6C14">
        <w:rPr>
          <w:rFonts w:ascii="Times New Roman" w:hAnsi="Times New Roman" w:cs="Times New Roman"/>
          <w:sz w:val="24"/>
          <w:szCs w:val="24"/>
        </w:rPr>
        <w:t>solemn</w:t>
      </w:r>
      <w:proofErr w:type="spellEnd"/>
      <w:r w:rsidR="00C63793" w:rsidRPr="008A6C14">
        <w:rPr>
          <w:rFonts w:ascii="Times New Roman" w:hAnsi="Times New Roman" w:cs="Times New Roman"/>
          <w:sz w:val="24"/>
          <w:szCs w:val="24"/>
        </w:rPr>
        <w:t xml:space="preserve"> black, / Nor </w:t>
      </w:r>
      <w:proofErr w:type="spellStart"/>
      <w:r w:rsidR="00C63793" w:rsidRPr="008A6C14">
        <w:rPr>
          <w:rFonts w:ascii="Times New Roman" w:hAnsi="Times New Roman" w:cs="Times New Roman"/>
          <w:sz w:val="24"/>
          <w:szCs w:val="24"/>
        </w:rPr>
        <w:t>windy</w:t>
      </w:r>
      <w:proofErr w:type="spellEnd"/>
      <w:r w:rsidR="00C63793" w:rsidRPr="008A6C14">
        <w:rPr>
          <w:rFonts w:ascii="Times New Roman" w:hAnsi="Times New Roman" w:cs="Times New Roman"/>
          <w:sz w:val="24"/>
          <w:szCs w:val="24"/>
        </w:rPr>
        <w:t xml:space="preserve"> </w:t>
      </w:r>
      <w:proofErr w:type="spellStart"/>
      <w:r w:rsidR="00C63793" w:rsidRPr="008A6C14">
        <w:rPr>
          <w:rFonts w:ascii="Times New Roman" w:hAnsi="Times New Roman" w:cs="Times New Roman"/>
          <w:sz w:val="24"/>
          <w:szCs w:val="24"/>
        </w:rPr>
        <w:t>suspiration</w:t>
      </w:r>
      <w:proofErr w:type="spellEnd"/>
      <w:r w:rsidR="00C63793" w:rsidRPr="008A6C14">
        <w:rPr>
          <w:rFonts w:ascii="Times New Roman" w:hAnsi="Times New Roman" w:cs="Times New Roman"/>
          <w:sz w:val="24"/>
          <w:szCs w:val="24"/>
        </w:rPr>
        <w:t xml:space="preserve"> of </w:t>
      </w:r>
      <w:proofErr w:type="spellStart"/>
      <w:r w:rsidR="00C63793" w:rsidRPr="008A6C14">
        <w:rPr>
          <w:rFonts w:ascii="Times New Roman" w:hAnsi="Times New Roman" w:cs="Times New Roman"/>
          <w:sz w:val="24"/>
          <w:szCs w:val="24"/>
        </w:rPr>
        <w:t>forced</w:t>
      </w:r>
      <w:proofErr w:type="spellEnd"/>
      <w:r w:rsidR="00C63793" w:rsidRPr="008A6C14">
        <w:rPr>
          <w:rFonts w:ascii="Times New Roman" w:hAnsi="Times New Roman" w:cs="Times New Roman"/>
          <w:sz w:val="24"/>
          <w:szCs w:val="24"/>
        </w:rPr>
        <w:t xml:space="preserve"> </w:t>
      </w:r>
      <w:proofErr w:type="spellStart"/>
      <w:r w:rsidR="00C63793" w:rsidRPr="008A6C14">
        <w:rPr>
          <w:rFonts w:ascii="Times New Roman" w:hAnsi="Times New Roman" w:cs="Times New Roman"/>
          <w:sz w:val="24"/>
          <w:szCs w:val="24"/>
        </w:rPr>
        <w:t>breath</w:t>
      </w:r>
      <w:proofErr w:type="spellEnd"/>
      <w:r w:rsidR="00C63793" w:rsidRPr="008A6C14">
        <w:rPr>
          <w:rFonts w:ascii="Times New Roman" w:hAnsi="Times New Roman" w:cs="Times New Roman"/>
          <w:sz w:val="24"/>
          <w:szCs w:val="24"/>
        </w:rPr>
        <w:t xml:space="preserve">, / No, nor </w:t>
      </w:r>
      <w:proofErr w:type="spellStart"/>
      <w:r w:rsidR="00C63793" w:rsidRPr="008A6C14">
        <w:rPr>
          <w:rFonts w:ascii="Times New Roman" w:hAnsi="Times New Roman" w:cs="Times New Roman"/>
          <w:sz w:val="24"/>
          <w:szCs w:val="24"/>
        </w:rPr>
        <w:t>the</w:t>
      </w:r>
      <w:proofErr w:type="spellEnd"/>
      <w:r w:rsidR="00C63793" w:rsidRPr="008A6C14">
        <w:rPr>
          <w:rFonts w:ascii="Times New Roman" w:hAnsi="Times New Roman" w:cs="Times New Roman"/>
          <w:sz w:val="24"/>
          <w:szCs w:val="24"/>
        </w:rPr>
        <w:t xml:space="preserve"> </w:t>
      </w:r>
      <w:proofErr w:type="spellStart"/>
      <w:r w:rsidR="00C63793" w:rsidRPr="008A6C14">
        <w:rPr>
          <w:rFonts w:ascii="Times New Roman" w:hAnsi="Times New Roman" w:cs="Times New Roman"/>
          <w:sz w:val="24"/>
          <w:szCs w:val="24"/>
        </w:rPr>
        <w:t>fruitful</w:t>
      </w:r>
      <w:proofErr w:type="spellEnd"/>
      <w:r w:rsidR="00C63793" w:rsidRPr="008A6C14">
        <w:rPr>
          <w:rFonts w:ascii="Times New Roman" w:hAnsi="Times New Roman" w:cs="Times New Roman"/>
          <w:sz w:val="24"/>
          <w:szCs w:val="24"/>
        </w:rPr>
        <w:t xml:space="preserve"> </w:t>
      </w:r>
      <w:proofErr w:type="spellStart"/>
      <w:r w:rsidR="00C63793" w:rsidRPr="008A6C14">
        <w:rPr>
          <w:rFonts w:ascii="Times New Roman" w:hAnsi="Times New Roman" w:cs="Times New Roman"/>
          <w:sz w:val="24"/>
          <w:szCs w:val="24"/>
        </w:rPr>
        <w:t>river</w:t>
      </w:r>
      <w:proofErr w:type="spellEnd"/>
      <w:r w:rsidR="00C63793" w:rsidRPr="008A6C14">
        <w:rPr>
          <w:rFonts w:ascii="Times New Roman" w:hAnsi="Times New Roman" w:cs="Times New Roman"/>
          <w:sz w:val="24"/>
          <w:szCs w:val="24"/>
        </w:rPr>
        <w:t xml:space="preserve"> in </w:t>
      </w:r>
      <w:proofErr w:type="spellStart"/>
      <w:r w:rsidR="00C63793" w:rsidRPr="008A6C14">
        <w:rPr>
          <w:rFonts w:ascii="Times New Roman" w:hAnsi="Times New Roman" w:cs="Times New Roman"/>
          <w:sz w:val="24"/>
          <w:szCs w:val="24"/>
        </w:rPr>
        <w:t>the</w:t>
      </w:r>
      <w:proofErr w:type="spellEnd"/>
      <w:r w:rsidR="00C63793" w:rsidRPr="008A6C14">
        <w:rPr>
          <w:rFonts w:ascii="Times New Roman" w:hAnsi="Times New Roman" w:cs="Times New Roman"/>
          <w:sz w:val="24"/>
          <w:szCs w:val="24"/>
        </w:rPr>
        <w:t xml:space="preserve"> </w:t>
      </w:r>
      <w:proofErr w:type="spellStart"/>
      <w:r w:rsidR="00C63793" w:rsidRPr="008A6C14">
        <w:rPr>
          <w:rFonts w:ascii="Times New Roman" w:hAnsi="Times New Roman" w:cs="Times New Roman"/>
          <w:sz w:val="24"/>
          <w:szCs w:val="24"/>
        </w:rPr>
        <w:t>eye</w:t>
      </w:r>
      <w:proofErr w:type="spellEnd"/>
      <w:r w:rsidR="00C63793" w:rsidRPr="008A6C14">
        <w:rPr>
          <w:rFonts w:ascii="Times New Roman" w:hAnsi="Times New Roman" w:cs="Times New Roman"/>
          <w:sz w:val="24"/>
          <w:szCs w:val="24"/>
        </w:rPr>
        <w:t xml:space="preserve">, / Nor </w:t>
      </w:r>
      <w:proofErr w:type="spellStart"/>
      <w:r w:rsidR="00C63793" w:rsidRPr="008A6C14">
        <w:rPr>
          <w:rFonts w:ascii="Times New Roman" w:hAnsi="Times New Roman" w:cs="Times New Roman"/>
          <w:sz w:val="24"/>
          <w:szCs w:val="24"/>
        </w:rPr>
        <w:t>the</w:t>
      </w:r>
      <w:proofErr w:type="spellEnd"/>
      <w:r w:rsidR="00C63793" w:rsidRPr="008A6C14">
        <w:rPr>
          <w:rFonts w:ascii="Times New Roman" w:hAnsi="Times New Roman" w:cs="Times New Roman"/>
          <w:sz w:val="24"/>
          <w:szCs w:val="24"/>
        </w:rPr>
        <w:t xml:space="preserve"> </w:t>
      </w:r>
      <w:proofErr w:type="spellStart"/>
      <w:r w:rsidR="00C63793" w:rsidRPr="008A6C14">
        <w:rPr>
          <w:rFonts w:ascii="Times New Roman" w:hAnsi="Times New Roman" w:cs="Times New Roman"/>
          <w:sz w:val="24"/>
          <w:szCs w:val="24"/>
        </w:rPr>
        <w:t>dejected</w:t>
      </w:r>
      <w:proofErr w:type="spellEnd"/>
      <w:r w:rsidR="00C63793" w:rsidRPr="008A6C14">
        <w:rPr>
          <w:rFonts w:ascii="Times New Roman" w:hAnsi="Times New Roman" w:cs="Times New Roman"/>
          <w:sz w:val="24"/>
          <w:szCs w:val="24"/>
        </w:rPr>
        <w:t xml:space="preserve"> </w:t>
      </w:r>
      <w:proofErr w:type="spellStart"/>
      <w:r w:rsidR="00C63793" w:rsidRPr="008A6C14">
        <w:rPr>
          <w:rFonts w:ascii="Times New Roman" w:hAnsi="Times New Roman" w:cs="Times New Roman"/>
          <w:sz w:val="24"/>
          <w:szCs w:val="24"/>
        </w:rPr>
        <w:t>haviour</w:t>
      </w:r>
      <w:proofErr w:type="spellEnd"/>
      <w:r w:rsidR="00C63793" w:rsidRPr="008A6C14">
        <w:rPr>
          <w:rFonts w:ascii="Times New Roman" w:hAnsi="Times New Roman" w:cs="Times New Roman"/>
          <w:sz w:val="24"/>
          <w:szCs w:val="24"/>
        </w:rPr>
        <w:t xml:space="preserve"> of </w:t>
      </w:r>
      <w:proofErr w:type="spellStart"/>
      <w:r w:rsidR="00C63793" w:rsidRPr="008A6C14">
        <w:rPr>
          <w:rFonts w:ascii="Times New Roman" w:hAnsi="Times New Roman" w:cs="Times New Roman"/>
          <w:sz w:val="24"/>
          <w:szCs w:val="24"/>
        </w:rPr>
        <w:t>the</w:t>
      </w:r>
      <w:proofErr w:type="spellEnd"/>
      <w:r w:rsidR="00C63793" w:rsidRPr="008A6C14">
        <w:rPr>
          <w:rFonts w:ascii="Times New Roman" w:hAnsi="Times New Roman" w:cs="Times New Roman"/>
          <w:sz w:val="24"/>
          <w:szCs w:val="24"/>
        </w:rPr>
        <w:t xml:space="preserve"> </w:t>
      </w:r>
      <w:proofErr w:type="spellStart"/>
      <w:r w:rsidR="00C63793" w:rsidRPr="008A6C14">
        <w:rPr>
          <w:rFonts w:ascii="Times New Roman" w:hAnsi="Times New Roman" w:cs="Times New Roman"/>
          <w:sz w:val="24"/>
          <w:szCs w:val="24"/>
        </w:rPr>
        <w:t>visage</w:t>
      </w:r>
      <w:proofErr w:type="spellEnd"/>
      <w:r w:rsidR="00C63793" w:rsidRPr="008A6C14">
        <w:rPr>
          <w:rFonts w:ascii="Times New Roman" w:hAnsi="Times New Roman" w:cs="Times New Roman"/>
          <w:sz w:val="24"/>
          <w:szCs w:val="24"/>
        </w:rPr>
        <w:t xml:space="preserve">, / </w:t>
      </w:r>
      <w:proofErr w:type="spellStart"/>
      <w:r w:rsidR="00C63793" w:rsidRPr="008A6C14">
        <w:rPr>
          <w:rFonts w:ascii="Times New Roman" w:hAnsi="Times New Roman" w:cs="Times New Roman"/>
          <w:sz w:val="24"/>
          <w:szCs w:val="24"/>
        </w:rPr>
        <w:t>Together</w:t>
      </w:r>
      <w:proofErr w:type="spellEnd"/>
      <w:r w:rsidR="00C63793" w:rsidRPr="008A6C14">
        <w:rPr>
          <w:rFonts w:ascii="Times New Roman" w:hAnsi="Times New Roman" w:cs="Times New Roman"/>
          <w:sz w:val="24"/>
          <w:szCs w:val="24"/>
        </w:rPr>
        <w:t xml:space="preserve"> </w:t>
      </w:r>
      <w:proofErr w:type="spellStart"/>
      <w:r w:rsidR="003E70A3" w:rsidRPr="008A6C14">
        <w:rPr>
          <w:rFonts w:ascii="Times New Roman" w:hAnsi="Times New Roman" w:cs="Times New Roman"/>
          <w:sz w:val="24"/>
          <w:szCs w:val="24"/>
        </w:rPr>
        <w:t>wit</w:t>
      </w:r>
      <w:r w:rsidR="00C63793" w:rsidRPr="008A6C14">
        <w:rPr>
          <w:rFonts w:ascii="Times New Roman" w:hAnsi="Times New Roman" w:cs="Times New Roman"/>
          <w:sz w:val="24"/>
          <w:szCs w:val="24"/>
        </w:rPr>
        <w:t>h</w:t>
      </w:r>
      <w:proofErr w:type="spellEnd"/>
      <w:r w:rsidR="003E70A3" w:rsidRPr="008A6C14">
        <w:rPr>
          <w:rFonts w:ascii="Times New Roman" w:hAnsi="Times New Roman" w:cs="Times New Roman"/>
          <w:sz w:val="24"/>
          <w:szCs w:val="24"/>
        </w:rPr>
        <w:t xml:space="preserve"> </w:t>
      </w:r>
      <w:proofErr w:type="spellStart"/>
      <w:r w:rsidR="00C63793" w:rsidRPr="008A6C14">
        <w:rPr>
          <w:rFonts w:ascii="Times New Roman" w:hAnsi="Times New Roman" w:cs="Times New Roman"/>
          <w:sz w:val="24"/>
          <w:szCs w:val="24"/>
        </w:rPr>
        <w:t>all</w:t>
      </w:r>
      <w:proofErr w:type="spellEnd"/>
      <w:r w:rsidR="00C63793" w:rsidRPr="008A6C14">
        <w:rPr>
          <w:rFonts w:ascii="Times New Roman" w:hAnsi="Times New Roman" w:cs="Times New Roman"/>
          <w:sz w:val="24"/>
          <w:szCs w:val="24"/>
        </w:rPr>
        <w:t xml:space="preserve"> </w:t>
      </w:r>
      <w:proofErr w:type="spellStart"/>
      <w:r w:rsidR="00C63793" w:rsidRPr="008A6C14">
        <w:rPr>
          <w:rFonts w:ascii="Times New Roman" w:hAnsi="Times New Roman" w:cs="Times New Roman"/>
          <w:sz w:val="24"/>
          <w:szCs w:val="24"/>
        </w:rPr>
        <w:t>forms</w:t>
      </w:r>
      <w:proofErr w:type="spellEnd"/>
      <w:r w:rsidR="00C63793" w:rsidRPr="008A6C14">
        <w:rPr>
          <w:rFonts w:ascii="Times New Roman" w:hAnsi="Times New Roman" w:cs="Times New Roman"/>
          <w:sz w:val="24"/>
          <w:szCs w:val="24"/>
        </w:rPr>
        <w:t xml:space="preserve">, </w:t>
      </w:r>
      <w:proofErr w:type="spellStart"/>
      <w:r w:rsidR="00C63793" w:rsidRPr="008A6C14">
        <w:rPr>
          <w:rFonts w:ascii="Times New Roman" w:hAnsi="Times New Roman" w:cs="Times New Roman"/>
          <w:sz w:val="24"/>
          <w:szCs w:val="24"/>
        </w:rPr>
        <w:t>moods</w:t>
      </w:r>
      <w:proofErr w:type="spellEnd"/>
      <w:r w:rsidR="00C63793" w:rsidRPr="008A6C14">
        <w:rPr>
          <w:rFonts w:ascii="Times New Roman" w:hAnsi="Times New Roman" w:cs="Times New Roman"/>
          <w:sz w:val="24"/>
          <w:szCs w:val="24"/>
        </w:rPr>
        <w:t xml:space="preserve">, </w:t>
      </w:r>
      <w:proofErr w:type="spellStart"/>
      <w:r w:rsidR="00C63793" w:rsidRPr="008A6C14">
        <w:rPr>
          <w:rFonts w:ascii="Times New Roman" w:hAnsi="Times New Roman" w:cs="Times New Roman"/>
          <w:sz w:val="24"/>
          <w:szCs w:val="24"/>
        </w:rPr>
        <w:t>shapes</w:t>
      </w:r>
      <w:proofErr w:type="spellEnd"/>
      <w:r w:rsidR="00C63793" w:rsidRPr="008A6C14">
        <w:rPr>
          <w:rFonts w:ascii="Times New Roman" w:hAnsi="Times New Roman" w:cs="Times New Roman"/>
          <w:sz w:val="24"/>
          <w:szCs w:val="24"/>
        </w:rPr>
        <w:t xml:space="preserve"> of grief, / </w:t>
      </w:r>
      <w:proofErr w:type="spellStart"/>
      <w:r w:rsidR="00C63793" w:rsidRPr="008A6C14">
        <w:rPr>
          <w:rFonts w:ascii="Times New Roman" w:hAnsi="Times New Roman" w:cs="Times New Roman"/>
          <w:sz w:val="24"/>
          <w:szCs w:val="24"/>
        </w:rPr>
        <w:t>That</w:t>
      </w:r>
      <w:proofErr w:type="spellEnd"/>
      <w:r w:rsidR="00C63793" w:rsidRPr="008A6C14">
        <w:rPr>
          <w:rFonts w:ascii="Times New Roman" w:hAnsi="Times New Roman" w:cs="Times New Roman"/>
          <w:sz w:val="24"/>
          <w:szCs w:val="24"/>
        </w:rPr>
        <w:t xml:space="preserve"> </w:t>
      </w:r>
      <w:proofErr w:type="spellStart"/>
      <w:r w:rsidR="00C63793" w:rsidRPr="008A6C14">
        <w:rPr>
          <w:rFonts w:ascii="Times New Roman" w:hAnsi="Times New Roman" w:cs="Times New Roman"/>
          <w:sz w:val="24"/>
          <w:szCs w:val="24"/>
        </w:rPr>
        <w:t>can</w:t>
      </w:r>
      <w:proofErr w:type="spellEnd"/>
      <w:r w:rsidR="00C63793" w:rsidRPr="008A6C14">
        <w:rPr>
          <w:rFonts w:ascii="Times New Roman" w:hAnsi="Times New Roman" w:cs="Times New Roman"/>
          <w:sz w:val="24"/>
          <w:szCs w:val="24"/>
        </w:rPr>
        <w:t xml:space="preserve"> </w:t>
      </w:r>
      <w:proofErr w:type="spellStart"/>
      <w:r w:rsidR="00C63793" w:rsidRPr="008A6C14">
        <w:rPr>
          <w:rFonts w:ascii="Times New Roman" w:hAnsi="Times New Roman" w:cs="Times New Roman"/>
          <w:sz w:val="24"/>
          <w:szCs w:val="24"/>
        </w:rPr>
        <w:t>denote</w:t>
      </w:r>
      <w:proofErr w:type="spellEnd"/>
      <w:r w:rsidR="00C63793" w:rsidRPr="008A6C14">
        <w:rPr>
          <w:rFonts w:ascii="Times New Roman" w:hAnsi="Times New Roman" w:cs="Times New Roman"/>
          <w:sz w:val="24"/>
          <w:szCs w:val="24"/>
        </w:rPr>
        <w:t xml:space="preserve"> me </w:t>
      </w:r>
      <w:proofErr w:type="spellStart"/>
      <w:r w:rsidR="00C63793" w:rsidRPr="008A6C14">
        <w:rPr>
          <w:rFonts w:ascii="Times New Roman" w:hAnsi="Times New Roman" w:cs="Times New Roman"/>
          <w:sz w:val="24"/>
          <w:szCs w:val="24"/>
        </w:rPr>
        <w:t>truly</w:t>
      </w:r>
      <w:proofErr w:type="spellEnd"/>
      <w:r w:rsidR="00C63793" w:rsidRPr="008A6C14">
        <w:rPr>
          <w:rFonts w:ascii="Times New Roman" w:hAnsi="Times New Roman" w:cs="Times New Roman"/>
          <w:sz w:val="24"/>
          <w:szCs w:val="24"/>
        </w:rPr>
        <w:t>.’ (1.2.</w:t>
      </w:r>
      <w:r w:rsidR="00BE7F49" w:rsidRPr="008A6C14">
        <w:rPr>
          <w:rFonts w:ascii="Times New Roman" w:hAnsi="Times New Roman" w:cs="Times New Roman"/>
          <w:sz w:val="24"/>
          <w:szCs w:val="24"/>
        </w:rPr>
        <w:t>77-83)</w:t>
      </w:r>
      <w:r w:rsidR="008A6C14" w:rsidRPr="008A6C14">
        <w:rPr>
          <w:rFonts w:ascii="Times New Roman" w:hAnsi="Times New Roman" w:cs="Times New Roman"/>
          <w:sz w:val="24"/>
          <w:szCs w:val="24"/>
        </w:rPr>
        <w:t>)</w:t>
      </w:r>
      <w:r w:rsidR="00BE7F49" w:rsidRPr="008A6C14">
        <w:rPr>
          <w:rFonts w:ascii="Times New Roman" w:hAnsi="Times New Roman" w:cs="Times New Roman"/>
          <w:sz w:val="24"/>
          <w:szCs w:val="24"/>
        </w:rPr>
        <w:t xml:space="preserve"> – maar zodra </w:t>
      </w:r>
      <w:r w:rsidR="00C63793" w:rsidRPr="008A6C14">
        <w:rPr>
          <w:rFonts w:ascii="Times New Roman" w:hAnsi="Times New Roman" w:cs="Times New Roman"/>
          <w:sz w:val="24"/>
          <w:szCs w:val="24"/>
        </w:rPr>
        <w:t xml:space="preserve">het koningspaar </w:t>
      </w:r>
      <w:r w:rsidR="00BE7F49" w:rsidRPr="008A6C14">
        <w:rPr>
          <w:rFonts w:ascii="Times New Roman" w:hAnsi="Times New Roman" w:cs="Times New Roman"/>
          <w:sz w:val="24"/>
          <w:szCs w:val="24"/>
        </w:rPr>
        <w:t>de scène verla</w:t>
      </w:r>
      <w:r w:rsidR="00C63793" w:rsidRPr="008A6C14">
        <w:rPr>
          <w:rFonts w:ascii="Times New Roman" w:hAnsi="Times New Roman" w:cs="Times New Roman"/>
          <w:sz w:val="24"/>
          <w:szCs w:val="24"/>
        </w:rPr>
        <w:t>a</w:t>
      </w:r>
      <w:r w:rsidR="00BE7F49" w:rsidRPr="008A6C14">
        <w:rPr>
          <w:rFonts w:ascii="Times New Roman" w:hAnsi="Times New Roman" w:cs="Times New Roman"/>
          <w:sz w:val="24"/>
          <w:szCs w:val="24"/>
        </w:rPr>
        <w:t>t en Hamlet met ons alleen is, toont hij wat hij echt voelt</w:t>
      </w:r>
      <w:r w:rsidR="00AF192B" w:rsidRPr="008A6C14">
        <w:rPr>
          <w:rFonts w:ascii="Times New Roman" w:hAnsi="Times New Roman" w:cs="Times New Roman"/>
          <w:sz w:val="24"/>
          <w:szCs w:val="24"/>
        </w:rPr>
        <w:t>. D</w:t>
      </w:r>
      <w:r w:rsidR="00C63793" w:rsidRPr="008A6C14">
        <w:rPr>
          <w:rFonts w:ascii="Times New Roman" w:hAnsi="Times New Roman" w:cs="Times New Roman"/>
          <w:sz w:val="24"/>
          <w:szCs w:val="24"/>
        </w:rPr>
        <w:t xml:space="preserve">e pijn die de dood van zijn vader veroorzaakt, </w:t>
      </w:r>
      <w:r w:rsidR="00AF192B" w:rsidRPr="008A6C14">
        <w:rPr>
          <w:rFonts w:ascii="Times New Roman" w:hAnsi="Times New Roman" w:cs="Times New Roman"/>
          <w:sz w:val="24"/>
          <w:szCs w:val="24"/>
        </w:rPr>
        <w:t xml:space="preserve">zo kunnen we nu opmaken, </w:t>
      </w:r>
      <w:r w:rsidR="00C63793" w:rsidRPr="008A6C14">
        <w:rPr>
          <w:rFonts w:ascii="Times New Roman" w:hAnsi="Times New Roman" w:cs="Times New Roman"/>
          <w:sz w:val="24"/>
          <w:szCs w:val="24"/>
        </w:rPr>
        <w:t>bijt nog harder door het gebrek aan verdriet dat hij bij zijn moeder ziet</w:t>
      </w:r>
      <w:r w:rsidR="0092013B" w:rsidRPr="008A6C14">
        <w:rPr>
          <w:rFonts w:ascii="Times New Roman" w:hAnsi="Times New Roman" w:cs="Times New Roman"/>
          <w:sz w:val="24"/>
          <w:szCs w:val="24"/>
        </w:rPr>
        <w:t xml:space="preserve">. Mijn vader is nog geen twee maand dood, zegt Hamlet, en het duurde nauwelijks een maand of mijn moeder was al hertrouwd: </w:t>
      </w:r>
      <w:r w:rsidR="00C63793" w:rsidRPr="008A6C14">
        <w:rPr>
          <w:rFonts w:ascii="Times New Roman" w:hAnsi="Times New Roman" w:cs="Times New Roman"/>
          <w:sz w:val="24"/>
          <w:szCs w:val="24"/>
        </w:rPr>
        <w:t xml:space="preserve">‘a </w:t>
      </w:r>
      <w:proofErr w:type="spellStart"/>
      <w:r w:rsidR="00C63793" w:rsidRPr="008A6C14">
        <w:rPr>
          <w:rFonts w:ascii="Times New Roman" w:hAnsi="Times New Roman" w:cs="Times New Roman"/>
          <w:sz w:val="24"/>
          <w:szCs w:val="24"/>
        </w:rPr>
        <w:t>beast</w:t>
      </w:r>
      <w:proofErr w:type="spellEnd"/>
      <w:r w:rsidR="00C63793" w:rsidRPr="008A6C14">
        <w:rPr>
          <w:rFonts w:ascii="Times New Roman" w:hAnsi="Times New Roman" w:cs="Times New Roman"/>
          <w:sz w:val="24"/>
          <w:szCs w:val="24"/>
        </w:rPr>
        <w:t xml:space="preserve"> </w:t>
      </w:r>
      <w:proofErr w:type="spellStart"/>
      <w:r w:rsidR="00C63793" w:rsidRPr="008A6C14">
        <w:rPr>
          <w:rFonts w:ascii="Times New Roman" w:hAnsi="Times New Roman" w:cs="Times New Roman"/>
          <w:sz w:val="24"/>
          <w:szCs w:val="24"/>
        </w:rPr>
        <w:t>that</w:t>
      </w:r>
      <w:proofErr w:type="spellEnd"/>
      <w:r w:rsidR="00C63793" w:rsidRPr="008A6C14">
        <w:rPr>
          <w:rFonts w:ascii="Times New Roman" w:hAnsi="Times New Roman" w:cs="Times New Roman"/>
          <w:sz w:val="24"/>
          <w:szCs w:val="24"/>
        </w:rPr>
        <w:t xml:space="preserve"> wants discourse of </w:t>
      </w:r>
      <w:proofErr w:type="spellStart"/>
      <w:r w:rsidR="00C63793" w:rsidRPr="008A6C14">
        <w:rPr>
          <w:rFonts w:ascii="Times New Roman" w:hAnsi="Times New Roman" w:cs="Times New Roman"/>
          <w:sz w:val="24"/>
          <w:szCs w:val="24"/>
        </w:rPr>
        <w:t>reason</w:t>
      </w:r>
      <w:proofErr w:type="spellEnd"/>
      <w:r w:rsidR="00C63793" w:rsidRPr="008A6C14">
        <w:rPr>
          <w:rFonts w:ascii="Times New Roman" w:hAnsi="Times New Roman" w:cs="Times New Roman"/>
          <w:sz w:val="24"/>
          <w:szCs w:val="24"/>
        </w:rPr>
        <w:t xml:space="preserve"> / </w:t>
      </w:r>
      <w:proofErr w:type="spellStart"/>
      <w:r w:rsidR="00C63793" w:rsidRPr="008A6C14">
        <w:rPr>
          <w:rFonts w:ascii="Times New Roman" w:hAnsi="Times New Roman" w:cs="Times New Roman"/>
          <w:sz w:val="24"/>
          <w:szCs w:val="24"/>
        </w:rPr>
        <w:t>Would</w:t>
      </w:r>
      <w:proofErr w:type="spellEnd"/>
      <w:r w:rsidR="00C63793" w:rsidRPr="008A6C14">
        <w:rPr>
          <w:rFonts w:ascii="Times New Roman" w:hAnsi="Times New Roman" w:cs="Times New Roman"/>
          <w:sz w:val="24"/>
          <w:szCs w:val="24"/>
        </w:rPr>
        <w:t xml:space="preserve"> have </w:t>
      </w:r>
      <w:proofErr w:type="spellStart"/>
      <w:r w:rsidR="00C63793" w:rsidRPr="008A6C14">
        <w:rPr>
          <w:rFonts w:ascii="Times New Roman" w:hAnsi="Times New Roman" w:cs="Times New Roman"/>
          <w:sz w:val="24"/>
          <w:szCs w:val="24"/>
        </w:rPr>
        <w:t>mourned</w:t>
      </w:r>
      <w:proofErr w:type="spellEnd"/>
      <w:r w:rsidR="00C63793" w:rsidRPr="008A6C14">
        <w:rPr>
          <w:rFonts w:ascii="Times New Roman" w:hAnsi="Times New Roman" w:cs="Times New Roman"/>
          <w:sz w:val="24"/>
          <w:szCs w:val="24"/>
        </w:rPr>
        <w:t xml:space="preserve"> </w:t>
      </w:r>
      <w:proofErr w:type="spellStart"/>
      <w:r w:rsidR="00C63793" w:rsidRPr="008A6C14">
        <w:rPr>
          <w:rFonts w:ascii="Times New Roman" w:hAnsi="Times New Roman" w:cs="Times New Roman"/>
          <w:sz w:val="24"/>
          <w:szCs w:val="24"/>
        </w:rPr>
        <w:t>longer</w:t>
      </w:r>
      <w:proofErr w:type="spellEnd"/>
      <w:r w:rsidR="00C63793" w:rsidRPr="008A6C14">
        <w:rPr>
          <w:rFonts w:ascii="Times New Roman" w:hAnsi="Times New Roman" w:cs="Times New Roman"/>
          <w:sz w:val="24"/>
          <w:szCs w:val="24"/>
        </w:rPr>
        <w:t>’</w:t>
      </w:r>
      <w:r w:rsidR="00100088" w:rsidRPr="008A6C14">
        <w:rPr>
          <w:rFonts w:ascii="Times New Roman" w:hAnsi="Times New Roman" w:cs="Times New Roman"/>
          <w:sz w:val="24"/>
          <w:szCs w:val="24"/>
        </w:rPr>
        <w:t xml:space="preserve"> (1.2.150-151)</w:t>
      </w:r>
      <w:r w:rsidR="0092013B" w:rsidRPr="008A6C14">
        <w:rPr>
          <w:rFonts w:ascii="Times New Roman" w:hAnsi="Times New Roman" w:cs="Times New Roman"/>
          <w:sz w:val="24"/>
          <w:szCs w:val="24"/>
        </w:rPr>
        <w:t>.</w:t>
      </w:r>
      <w:r w:rsidR="008A6C14" w:rsidRPr="008A6C14">
        <w:rPr>
          <w:rFonts w:ascii="Times New Roman" w:hAnsi="Times New Roman" w:cs="Times New Roman"/>
          <w:sz w:val="24"/>
          <w:szCs w:val="24"/>
        </w:rPr>
        <w:t xml:space="preserve"> Waarom rouwt ze niet, zoals ik doe, en zoals elk normaal mens zou doen, vraagt Hamlet zich vertwijfeld af.</w:t>
      </w:r>
    </w:p>
    <w:p w14:paraId="7D00C33C" w14:textId="60A723AD" w:rsidR="00370F23" w:rsidRPr="008A6C14" w:rsidRDefault="00346B74" w:rsidP="00E55313">
      <w:pPr>
        <w:spacing w:line="360" w:lineRule="auto"/>
        <w:ind w:firstLine="708"/>
        <w:jc w:val="both"/>
        <w:rPr>
          <w:rFonts w:ascii="Times New Roman" w:hAnsi="Times New Roman" w:cs="Times New Roman"/>
          <w:i/>
          <w:sz w:val="24"/>
          <w:szCs w:val="24"/>
        </w:rPr>
      </w:pPr>
      <w:r w:rsidRPr="008A6C14">
        <w:rPr>
          <w:rFonts w:ascii="Times New Roman" w:hAnsi="Times New Roman" w:cs="Times New Roman"/>
          <w:sz w:val="24"/>
          <w:szCs w:val="24"/>
        </w:rPr>
        <w:t>Een</w:t>
      </w:r>
      <w:r w:rsidR="001A0D6D" w:rsidRPr="008A6C14">
        <w:rPr>
          <w:rFonts w:ascii="Times New Roman" w:hAnsi="Times New Roman" w:cs="Times New Roman"/>
          <w:sz w:val="24"/>
          <w:szCs w:val="24"/>
        </w:rPr>
        <w:t xml:space="preserve"> klassieke analyse van </w:t>
      </w:r>
      <w:proofErr w:type="spellStart"/>
      <w:r w:rsidR="001A0D6D" w:rsidRPr="008A6C14">
        <w:rPr>
          <w:rFonts w:ascii="Times New Roman" w:hAnsi="Times New Roman" w:cs="Times New Roman"/>
          <w:sz w:val="24"/>
          <w:szCs w:val="24"/>
        </w:rPr>
        <w:t>Hamlets</w:t>
      </w:r>
      <w:proofErr w:type="spellEnd"/>
      <w:r w:rsidR="001A0D6D" w:rsidRPr="008A6C14">
        <w:rPr>
          <w:rFonts w:ascii="Times New Roman" w:hAnsi="Times New Roman" w:cs="Times New Roman"/>
          <w:sz w:val="24"/>
          <w:szCs w:val="24"/>
        </w:rPr>
        <w:t xml:space="preserve"> rouw </w:t>
      </w:r>
      <w:r w:rsidRPr="008A6C14">
        <w:rPr>
          <w:rFonts w:ascii="Times New Roman" w:hAnsi="Times New Roman" w:cs="Times New Roman"/>
          <w:sz w:val="24"/>
          <w:szCs w:val="24"/>
        </w:rPr>
        <w:t xml:space="preserve">kunnen </w:t>
      </w:r>
      <w:r w:rsidR="001A0D6D" w:rsidRPr="008A6C14">
        <w:rPr>
          <w:rFonts w:ascii="Times New Roman" w:hAnsi="Times New Roman" w:cs="Times New Roman"/>
          <w:sz w:val="24"/>
          <w:szCs w:val="24"/>
        </w:rPr>
        <w:t xml:space="preserve">we </w:t>
      </w:r>
      <w:r w:rsidRPr="008A6C14">
        <w:rPr>
          <w:rFonts w:ascii="Times New Roman" w:hAnsi="Times New Roman" w:cs="Times New Roman"/>
          <w:sz w:val="24"/>
          <w:szCs w:val="24"/>
        </w:rPr>
        <w:t xml:space="preserve">terugvinden </w:t>
      </w:r>
      <w:r w:rsidR="001A0D6D" w:rsidRPr="008A6C14">
        <w:rPr>
          <w:rFonts w:ascii="Times New Roman" w:hAnsi="Times New Roman" w:cs="Times New Roman"/>
          <w:sz w:val="24"/>
          <w:szCs w:val="24"/>
        </w:rPr>
        <w:t xml:space="preserve">in het </w:t>
      </w:r>
      <w:r w:rsidR="008A6C14" w:rsidRPr="008A6C14">
        <w:rPr>
          <w:rFonts w:ascii="Times New Roman" w:hAnsi="Times New Roman" w:cs="Times New Roman"/>
          <w:sz w:val="24"/>
          <w:szCs w:val="24"/>
        </w:rPr>
        <w:t xml:space="preserve">bekende </w:t>
      </w:r>
      <w:r w:rsidR="001A0D6D" w:rsidRPr="008A6C14">
        <w:rPr>
          <w:rFonts w:ascii="Times New Roman" w:hAnsi="Times New Roman" w:cs="Times New Roman"/>
          <w:sz w:val="24"/>
          <w:szCs w:val="24"/>
        </w:rPr>
        <w:t xml:space="preserve">essay dat Sigmund Freud in </w:t>
      </w:r>
      <w:r w:rsidR="00CD6693" w:rsidRPr="008A6C14">
        <w:rPr>
          <w:rFonts w:ascii="Times New Roman" w:hAnsi="Times New Roman" w:cs="Times New Roman"/>
          <w:sz w:val="24"/>
          <w:szCs w:val="24"/>
        </w:rPr>
        <w:t>191</w:t>
      </w:r>
      <w:r w:rsidR="001D096C" w:rsidRPr="008A6C14">
        <w:rPr>
          <w:rFonts w:ascii="Times New Roman" w:hAnsi="Times New Roman" w:cs="Times New Roman"/>
          <w:sz w:val="24"/>
          <w:szCs w:val="24"/>
        </w:rPr>
        <w:t>7</w:t>
      </w:r>
      <w:r w:rsidR="001A0D6D" w:rsidRPr="008A6C14">
        <w:rPr>
          <w:rFonts w:ascii="Times New Roman" w:hAnsi="Times New Roman" w:cs="Times New Roman"/>
          <w:sz w:val="24"/>
          <w:szCs w:val="24"/>
        </w:rPr>
        <w:t xml:space="preserve"> publiceerde onder de titel ‘</w:t>
      </w:r>
      <w:proofErr w:type="spellStart"/>
      <w:r w:rsidR="001A0D6D" w:rsidRPr="008A6C14">
        <w:rPr>
          <w:rFonts w:ascii="Times New Roman" w:hAnsi="Times New Roman" w:cs="Times New Roman"/>
          <w:sz w:val="24"/>
          <w:szCs w:val="24"/>
        </w:rPr>
        <w:t>Trauer</w:t>
      </w:r>
      <w:proofErr w:type="spellEnd"/>
      <w:r w:rsidR="001A0D6D" w:rsidRPr="008A6C14">
        <w:rPr>
          <w:rFonts w:ascii="Times New Roman" w:hAnsi="Times New Roman" w:cs="Times New Roman"/>
          <w:sz w:val="24"/>
          <w:szCs w:val="24"/>
        </w:rPr>
        <w:t xml:space="preserve"> </w:t>
      </w:r>
      <w:proofErr w:type="spellStart"/>
      <w:r w:rsidR="001A0D6D" w:rsidRPr="008A6C14">
        <w:rPr>
          <w:rFonts w:ascii="Times New Roman" w:hAnsi="Times New Roman" w:cs="Times New Roman"/>
          <w:sz w:val="24"/>
          <w:szCs w:val="24"/>
        </w:rPr>
        <w:t>und</w:t>
      </w:r>
      <w:proofErr w:type="spellEnd"/>
      <w:r w:rsidR="001A0D6D" w:rsidRPr="008A6C14">
        <w:rPr>
          <w:rFonts w:ascii="Times New Roman" w:hAnsi="Times New Roman" w:cs="Times New Roman"/>
          <w:sz w:val="24"/>
          <w:szCs w:val="24"/>
        </w:rPr>
        <w:t xml:space="preserve"> Melancholie’.</w:t>
      </w:r>
      <w:r w:rsidR="00C359F6" w:rsidRPr="008A6C14">
        <w:rPr>
          <w:rStyle w:val="Eindnootmarkering"/>
          <w:rFonts w:ascii="Times New Roman" w:hAnsi="Times New Roman" w:cs="Times New Roman"/>
          <w:sz w:val="24"/>
          <w:szCs w:val="24"/>
        </w:rPr>
        <w:endnoteReference w:id="14"/>
      </w:r>
      <w:r w:rsidRPr="008A6C14">
        <w:rPr>
          <w:rFonts w:ascii="Times New Roman" w:hAnsi="Times New Roman" w:cs="Times New Roman"/>
          <w:sz w:val="24"/>
          <w:szCs w:val="24"/>
        </w:rPr>
        <w:t xml:space="preserve"> De naam van Hamlet valt </w:t>
      </w:r>
      <w:r w:rsidR="001C5ADD" w:rsidRPr="008A6C14">
        <w:rPr>
          <w:rFonts w:ascii="Times New Roman" w:hAnsi="Times New Roman" w:cs="Times New Roman"/>
          <w:sz w:val="24"/>
          <w:szCs w:val="24"/>
        </w:rPr>
        <w:t xml:space="preserve">maar een keer </w:t>
      </w:r>
      <w:r w:rsidRPr="008A6C14">
        <w:rPr>
          <w:rFonts w:ascii="Times New Roman" w:hAnsi="Times New Roman" w:cs="Times New Roman"/>
          <w:sz w:val="24"/>
          <w:szCs w:val="24"/>
        </w:rPr>
        <w:t>in dat essay, maar het is duidelijk dat</w:t>
      </w:r>
      <w:r w:rsidR="001C5ADD" w:rsidRPr="008A6C14">
        <w:rPr>
          <w:rFonts w:ascii="Times New Roman" w:hAnsi="Times New Roman" w:cs="Times New Roman"/>
          <w:sz w:val="24"/>
          <w:szCs w:val="24"/>
        </w:rPr>
        <w:t xml:space="preserve"> de tekst een interessante kwestie aan de orde stelt waarmee we </w:t>
      </w:r>
      <w:proofErr w:type="spellStart"/>
      <w:r w:rsidR="001C5ADD" w:rsidRPr="008A6C14">
        <w:rPr>
          <w:rFonts w:ascii="Times New Roman" w:hAnsi="Times New Roman" w:cs="Times New Roman"/>
          <w:sz w:val="24"/>
          <w:szCs w:val="24"/>
        </w:rPr>
        <w:t>Hamlets</w:t>
      </w:r>
      <w:proofErr w:type="spellEnd"/>
      <w:r w:rsidR="001C5ADD" w:rsidRPr="008A6C14">
        <w:rPr>
          <w:rFonts w:ascii="Times New Roman" w:hAnsi="Times New Roman" w:cs="Times New Roman"/>
          <w:sz w:val="24"/>
          <w:szCs w:val="24"/>
        </w:rPr>
        <w:t xml:space="preserve"> situatie iets beter kunnen begrijpen.</w:t>
      </w:r>
      <w:r w:rsidR="001D096C" w:rsidRPr="008A6C14">
        <w:rPr>
          <w:rStyle w:val="Eindnootmarkering"/>
          <w:rFonts w:ascii="Times New Roman" w:hAnsi="Times New Roman" w:cs="Times New Roman"/>
          <w:sz w:val="24"/>
          <w:szCs w:val="24"/>
        </w:rPr>
        <w:endnoteReference w:id="15"/>
      </w:r>
      <w:r w:rsidR="00C359F6" w:rsidRPr="008A6C14">
        <w:rPr>
          <w:rFonts w:ascii="Times New Roman" w:hAnsi="Times New Roman" w:cs="Times New Roman"/>
          <w:sz w:val="24"/>
          <w:szCs w:val="24"/>
        </w:rPr>
        <w:t xml:space="preserve"> </w:t>
      </w:r>
      <w:r w:rsidR="001C5ADD" w:rsidRPr="008A6C14">
        <w:rPr>
          <w:rFonts w:ascii="Times New Roman" w:hAnsi="Times New Roman" w:cs="Times New Roman"/>
          <w:sz w:val="24"/>
          <w:szCs w:val="24"/>
        </w:rPr>
        <w:t>De vraag is niet zozeer of Hamlet nu een ‘normale’ vorm van rouw doormaakt, dan wel of zijn verdriet over de dood van zijn vader finaal omslaat in wat Freud bestempelt als melancholisch gedrag, een ‘pathologische conditie’</w:t>
      </w:r>
      <w:r w:rsidR="00C330C9">
        <w:rPr>
          <w:rStyle w:val="Eindnootmarkering"/>
          <w:rFonts w:ascii="Times New Roman" w:hAnsi="Times New Roman" w:cs="Times New Roman"/>
          <w:sz w:val="24"/>
          <w:szCs w:val="24"/>
        </w:rPr>
        <w:endnoteReference w:id="16"/>
      </w:r>
      <w:r w:rsidR="001C5ADD" w:rsidRPr="008A6C14">
        <w:rPr>
          <w:rFonts w:ascii="Times New Roman" w:hAnsi="Times New Roman" w:cs="Times New Roman"/>
          <w:sz w:val="24"/>
          <w:szCs w:val="24"/>
        </w:rPr>
        <w:t xml:space="preserve"> die leidt tot zelfverlies en het verlangen om zelf te verdwijnen. Wat Freuds analyse van de gelijkenissen tussen rouw en melancholie duidelijk maakt is dat </w:t>
      </w:r>
      <w:proofErr w:type="spellStart"/>
      <w:r w:rsidR="001C5ADD" w:rsidRPr="008A6C14">
        <w:rPr>
          <w:rFonts w:ascii="Times New Roman" w:hAnsi="Times New Roman" w:cs="Times New Roman"/>
          <w:sz w:val="24"/>
          <w:szCs w:val="24"/>
        </w:rPr>
        <w:t>Hamlets</w:t>
      </w:r>
      <w:proofErr w:type="spellEnd"/>
      <w:r w:rsidR="001C5ADD" w:rsidRPr="008A6C14">
        <w:rPr>
          <w:rFonts w:ascii="Times New Roman" w:hAnsi="Times New Roman" w:cs="Times New Roman"/>
          <w:sz w:val="24"/>
          <w:szCs w:val="24"/>
        </w:rPr>
        <w:t xml:space="preserve"> gedrag gekenmerkt wordt door wat Patricia de </w:t>
      </w:r>
      <w:proofErr w:type="spellStart"/>
      <w:r w:rsidR="001C5ADD" w:rsidRPr="008A6C14">
        <w:rPr>
          <w:rFonts w:ascii="Times New Roman" w:hAnsi="Times New Roman" w:cs="Times New Roman"/>
          <w:sz w:val="24"/>
          <w:szCs w:val="24"/>
        </w:rPr>
        <w:t>Martelaere</w:t>
      </w:r>
      <w:proofErr w:type="spellEnd"/>
      <w:r w:rsidR="001C5ADD" w:rsidRPr="008A6C14">
        <w:rPr>
          <w:rFonts w:ascii="Times New Roman" w:hAnsi="Times New Roman" w:cs="Times New Roman"/>
          <w:sz w:val="24"/>
          <w:szCs w:val="24"/>
        </w:rPr>
        <w:t xml:space="preserve"> in een bespiegeling over Freuds essay heeft gekenmerkt als het ‘verlangen naar ontroostbaarheid’: De </w:t>
      </w:r>
      <w:proofErr w:type="spellStart"/>
      <w:r w:rsidR="001C5ADD" w:rsidRPr="008A6C14">
        <w:rPr>
          <w:rFonts w:ascii="Times New Roman" w:hAnsi="Times New Roman" w:cs="Times New Roman"/>
          <w:sz w:val="24"/>
          <w:szCs w:val="24"/>
        </w:rPr>
        <w:t>Martelaeres</w:t>
      </w:r>
      <w:proofErr w:type="spellEnd"/>
      <w:r w:rsidR="001C5ADD" w:rsidRPr="008A6C14">
        <w:rPr>
          <w:rFonts w:ascii="Times New Roman" w:hAnsi="Times New Roman" w:cs="Times New Roman"/>
          <w:sz w:val="24"/>
          <w:szCs w:val="24"/>
        </w:rPr>
        <w:t xml:space="preserve"> casus </w:t>
      </w:r>
      <w:r w:rsidR="001C5ADD" w:rsidRPr="008A6C14">
        <w:rPr>
          <w:rFonts w:ascii="Times New Roman" w:hAnsi="Times New Roman" w:cs="Times New Roman"/>
          <w:sz w:val="24"/>
          <w:szCs w:val="24"/>
        </w:rPr>
        <w:lastRenderedPageBreak/>
        <w:t xml:space="preserve">is </w:t>
      </w:r>
      <w:proofErr w:type="spellStart"/>
      <w:r w:rsidR="001C5ADD" w:rsidRPr="008A6C14">
        <w:rPr>
          <w:rFonts w:ascii="Times New Roman" w:hAnsi="Times New Roman" w:cs="Times New Roman"/>
          <w:sz w:val="24"/>
          <w:szCs w:val="24"/>
        </w:rPr>
        <w:t>Shakespeares</w:t>
      </w:r>
      <w:proofErr w:type="spellEnd"/>
      <w:r w:rsidR="001C5ADD" w:rsidRPr="008A6C14">
        <w:rPr>
          <w:rFonts w:ascii="Times New Roman" w:hAnsi="Times New Roman" w:cs="Times New Roman"/>
          <w:sz w:val="24"/>
          <w:szCs w:val="24"/>
        </w:rPr>
        <w:t xml:space="preserve"> Juliet,</w:t>
      </w:r>
      <w:r w:rsidR="001D096C" w:rsidRPr="008A6C14">
        <w:rPr>
          <w:rStyle w:val="Eindnootmarkering"/>
          <w:rFonts w:ascii="Times New Roman" w:hAnsi="Times New Roman" w:cs="Times New Roman"/>
          <w:sz w:val="24"/>
          <w:szCs w:val="24"/>
        </w:rPr>
        <w:endnoteReference w:id="17"/>
      </w:r>
      <w:r w:rsidR="001C5ADD" w:rsidRPr="008A6C14">
        <w:rPr>
          <w:rFonts w:ascii="Times New Roman" w:hAnsi="Times New Roman" w:cs="Times New Roman"/>
          <w:sz w:val="24"/>
          <w:szCs w:val="24"/>
        </w:rPr>
        <w:t xml:space="preserve"> maar wat de betreurde filosofe over de jonge heldin uit Verona zegt gaat ook op voor de iets oudere prins uit </w:t>
      </w:r>
      <w:proofErr w:type="spellStart"/>
      <w:r w:rsidR="001C5ADD" w:rsidRPr="008A6C14">
        <w:rPr>
          <w:rFonts w:ascii="Times New Roman" w:hAnsi="Times New Roman" w:cs="Times New Roman"/>
          <w:sz w:val="24"/>
          <w:szCs w:val="24"/>
        </w:rPr>
        <w:t>Elsinore</w:t>
      </w:r>
      <w:proofErr w:type="spellEnd"/>
      <w:r w:rsidR="008A6C14" w:rsidRPr="008A6C14">
        <w:rPr>
          <w:rFonts w:ascii="Times New Roman" w:hAnsi="Times New Roman" w:cs="Times New Roman"/>
          <w:sz w:val="24"/>
          <w:szCs w:val="24"/>
        </w:rPr>
        <w:t>.</w:t>
      </w:r>
      <w:r w:rsidR="001836E7">
        <w:rPr>
          <w:rStyle w:val="Eindnootmarkering"/>
          <w:rFonts w:ascii="Times New Roman" w:hAnsi="Times New Roman" w:cs="Times New Roman"/>
          <w:sz w:val="24"/>
          <w:szCs w:val="24"/>
        </w:rPr>
        <w:endnoteReference w:id="18"/>
      </w:r>
      <w:r w:rsidR="008A6C14" w:rsidRPr="008A6C14">
        <w:rPr>
          <w:rFonts w:ascii="Times New Roman" w:hAnsi="Times New Roman" w:cs="Times New Roman"/>
          <w:sz w:val="24"/>
          <w:szCs w:val="24"/>
        </w:rPr>
        <w:t xml:space="preserve"> Z</w:t>
      </w:r>
      <w:r w:rsidR="001D096C" w:rsidRPr="008A6C14">
        <w:rPr>
          <w:rFonts w:ascii="Times New Roman" w:hAnsi="Times New Roman" w:cs="Times New Roman"/>
          <w:sz w:val="24"/>
          <w:szCs w:val="24"/>
        </w:rPr>
        <w:t xml:space="preserve">e </w:t>
      </w:r>
      <w:r w:rsidR="001D096C" w:rsidRPr="008A6C14">
        <w:rPr>
          <w:rFonts w:ascii="Times New Roman" w:hAnsi="Times New Roman" w:cs="Times New Roman"/>
          <w:i/>
          <w:sz w:val="24"/>
          <w:szCs w:val="24"/>
        </w:rPr>
        <w:t>kunnen</w:t>
      </w:r>
      <w:r w:rsidR="001D096C" w:rsidRPr="008A6C14">
        <w:rPr>
          <w:rFonts w:ascii="Times New Roman" w:hAnsi="Times New Roman" w:cs="Times New Roman"/>
          <w:sz w:val="24"/>
          <w:szCs w:val="24"/>
        </w:rPr>
        <w:t xml:space="preserve"> beiden niet getroost worden voor het verlies van de geliefde (Romeo in het geval van Juliet, vader Hamlet in het geval van zoon Hamlet) omdat </w:t>
      </w:r>
      <w:r w:rsidR="008A6C14" w:rsidRPr="008A6C14">
        <w:rPr>
          <w:rFonts w:ascii="Times New Roman" w:hAnsi="Times New Roman" w:cs="Times New Roman"/>
          <w:sz w:val="24"/>
          <w:szCs w:val="24"/>
        </w:rPr>
        <w:t xml:space="preserve">ze dat niet </w:t>
      </w:r>
      <w:r w:rsidR="008A6C14" w:rsidRPr="008A6C14">
        <w:rPr>
          <w:rFonts w:ascii="Times New Roman" w:hAnsi="Times New Roman" w:cs="Times New Roman"/>
          <w:i/>
          <w:sz w:val="24"/>
          <w:szCs w:val="24"/>
        </w:rPr>
        <w:t>willen</w:t>
      </w:r>
      <w:r w:rsidR="008A6C14" w:rsidRPr="008A6C14">
        <w:rPr>
          <w:rFonts w:ascii="Times New Roman" w:hAnsi="Times New Roman" w:cs="Times New Roman"/>
          <w:sz w:val="24"/>
          <w:szCs w:val="24"/>
        </w:rPr>
        <w:t xml:space="preserve">: </w:t>
      </w:r>
      <w:r w:rsidR="001D096C" w:rsidRPr="008A6C14">
        <w:rPr>
          <w:rFonts w:ascii="Times New Roman" w:hAnsi="Times New Roman" w:cs="Times New Roman"/>
          <w:sz w:val="24"/>
          <w:szCs w:val="24"/>
        </w:rPr>
        <w:t xml:space="preserve">de effectiviteit van de troost zou </w:t>
      </w:r>
      <w:r w:rsidR="008A6C14" w:rsidRPr="008A6C14">
        <w:rPr>
          <w:rFonts w:ascii="Times New Roman" w:hAnsi="Times New Roman" w:cs="Times New Roman"/>
          <w:sz w:val="24"/>
          <w:szCs w:val="24"/>
        </w:rPr>
        <w:t xml:space="preserve">immers </w:t>
      </w:r>
      <w:r w:rsidR="001D096C" w:rsidRPr="008A6C14">
        <w:rPr>
          <w:rFonts w:ascii="Times New Roman" w:hAnsi="Times New Roman" w:cs="Times New Roman"/>
          <w:sz w:val="24"/>
          <w:szCs w:val="24"/>
        </w:rPr>
        <w:t>betekenen dat ze hun geliefde hier en nu opgeven. Daar is Hamlet in de tweede scène van het eerste bedrijf van het naar hem genoemde stuk nog lang niet klaar voor – voor zover hij het überhaupt al</w:t>
      </w:r>
      <w:r w:rsidR="008A6C14" w:rsidRPr="008A6C14">
        <w:rPr>
          <w:rFonts w:ascii="Times New Roman" w:hAnsi="Times New Roman" w:cs="Times New Roman"/>
          <w:sz w:val="24"/>
          <w:szCs w:val="24"/>
        </w:rPr>
        <w:t xml:space="preserve"> zou zijn</w:t>
      </w:r>
      <w:r w:rsidR="001D096C" w:rsidRPr="008A6C14">
        <w:rPr>
          <w:rFonts w:ascii="Times New Roman" w:hAnsi="Times New Roman" w:cs="Times New Roman"/>
          <w:sz w:val="24"/>
          <w:szCs w:val="24"/>
        </w:rPr>
        <w:t xml:space="preserve"> in de andere bedrijven.</w:t>
      </w:r>
    </w:p>
    <w:p w14:paraId="3359C78C" w14:textId="0D635B29" w:rsidR="00786B43" w:rsidRPr="00AD5381" w:rsidRDefault="00786B43" w:rsidP="008A6C14">
      <w:pPr>
        <w:spacing w:line="360" w:lineRule="auto"/>
        <w:ind w:firstLine="708"/>
        <w:jc w:val="both"/>
        <w:rPr>
          <w:rFonts w:ascii="Times New Roman" w:hAnsi="Times New Roman" w:cs="Times New Roman"/>
          <w:sz w:val="24"/>
          <w:szCs w:val="24"/>
        </w:rPr>
      </w:pPr>
      <w:r w:rsidRPr="00AD5381">
        <w:rPr>
          <w:rFonts w:ascii="Times New Roman" w:hAnsi="Times New Roman" w:cs="Times New Roman"/>
          <w:sz w:val="24"/>
          <w:szCs w:val="24"/>
        </w:rPr>
        <w:t>De ommekeer die uit</w:t>
      </w:r>
      <w:r w:rsidR="001D096C">
        <w:rPr>
          <w:rFonts w:ascii="Times New Roman" w:hAnsi="Times New Roman" w:cs="Times New Roman"/>
          <w:sz w:val="24"/>
          <w:szCs w:val="24"/>
        </w:rPr>
        <w:t xml:space="preserve"> de succesvolle troost</w:t>
      </w:r>
      <w:r w:rsidRPr="00AD5381">
        <w:rPr>
          <w:rFonts w:ascii="Times New Roman" w:hAnsi="Times New Roman" w:cs="Times New Roman"/>
          <w:sz w:val="24"/>
          <w:szCs w:val="24"/>
        </w:rPr>
        <w:t xml:space="preserve"> moet voortvloeien, is een ommekeer van gedachten en uitsluitend van gedachten. Waar getroost wordt, schrijft de Duitse filosoof Hans </w:t>
      </w:r>
      <w:proofErr w:type="spellStart"/>
      <w:r w:rsidRPr="00AD5381">
        <w:rPr>
          <w:rFonts w:ascii="Times New Roman" w:hAnsi="Times New Roman" w:cs="Times New Roman"/>
          <w:sz w:val="24"/>
          <w:szCs w:val="24"/>
        </w:rPr>
        <w:t>Blumenberg</w:t>
      </w:r>
      <w:proofErr w:type="spellEnd"/>
      <w:r w:rsidRPr="00AD5381">
        <w:rPr>
          <w:rFonts w:ascii="Times New Roman" w:hAnsi="Times New Roman" w:cs="Times New Roman"/>
          <w:sz w:val="24"/>
          <w:szCs w:val="24"/>
        </w:rPr>
        <w:t xml:space="preserve"> in een mooie tekst over het fenomeen, legt men zich neer bij het feit dat er aan de dingen die de troost noodzakelijk maken niets meer veranderd kan worden.</w:t>
      </w:r>
      <w:r w:rsidR="00C359F6">
        <w:rPr>
          <w:rStyle w:val="Eindnootmarkering"/>
          <w:rFonts w:ascii="Times New Roman" w:hAnsi="Times New Roman" w:cs="Times New Roman"/>
          <w:sz w:val="24"/>
          <w:szCs w:val="24"/>
        </w:rPr>
        <w:endnoteReference w:id="19"/>
      </w:r>
      <w:r w:rsidRPr="00AD5381">
        <w:rPr>
          <w:rFonts w:ascii="Times New Roman" w:hAnsi="Times New Roman" w:cs="Times New Roman"/>
          <w:sz w:val="24"/>
          <w:szCs w:val="24"/>
        </w:rPr>
        <w:t xml:space="preserve"> Hamlet voelt zich niet gebaat bij een loutere ommekeer van zijn denken: hij wil kunnen handelen. Zijn tragedie is dat hij niet tot handelen kan komen. Nog anders gezegd: Hamlet wil helemaal niet getroost worden bij het slechte fortuin dat hem met de dood van zijn vader en het nieuwe huwelijk van zijn moeder heeft getroffen. Hij wil dat anderen boeten bij al het onrecht dat die twee gebeurtenissen in zich dragen. Meer nog, als hij troost verkreeg – van wie dan ook, van zijn moeder, van zijn vrienden, of van </w:t>
      </w:r>
      <w:proofErr w:type="spellStart"/>
      <w:r w:rsidRPr="00AD5381">
        <w:rPr>
          <w:rFonts w:ascii="Times New Roman" w:hAnsi="Times New Roman" w:cs="Times New Roman"/>
          <w:sz w:val="24"/>
          <w:szCs w:val="24"/>
        </w:rPr>
        <w:t>Ophelia</w:t>
      </w:r>
      <w:proofErr w:type="spellEnd"/>
      <w:r w:rsidRPr="00AD5381">
        <w:rPr>
          <w:rFonts w:ascii="Times New Roman" w:hAnsi="Times New Roman" w:cs="Times New Roman"/>
          <w:sz w:val="24"/>
          <w:szCs w:val="24"/>
        </w:rPr>
        <w:t xml:space="preserve"> – dan zou hij nooit tot de wraak kunnen komen die de geest van zijn vader hem opdraagt. Het ene sluit met andere woorden het andere uit. Troost is in de letterlijke zin van het woord dan ook het allerlaatste waarnaar Hamlet op zoek is.</w:t>
      </w:r>
    </w:p>
    <w:p w14:paraId="0F09DF6D" w14:textId="77777777" w:rsidR="00786B43" w:rsidRPr="00AD5381" w:rsidRDefault="00786B43" w:rsidP="008A6C14">
      <w:pPr>
        <w:spacing w:line="360" w:lineRule="auto"/>
        <w:ind w:firstLine="708"/>
        <w:jc w:val="both"/>
        <w:rPr>
          <w:rFonts w:ascii="Times New Roman" w:hAnsi="Times New Roman" w:cs="Times New Roman"/>
          <w:sz w:val="24"/>
          <w:szCs w:val="24"/>
        </w:rPr>
      </w:pPr>
      <w:proofErr w:type="spellStart"/>
      <w:r w:rsidRPr="00AD5381">
        <w:rPr>
          <w:rFonts w:ascii="Times New Roman" w:hAnsi="Times New Roman" w:cs="Times New Roman"/>
          <w:sz w:val="24"/>
          <w:szCs w:val="24"/>
        </w:rPr>
        <w:t>Hamlets</w:t>
      </w:r>
      <w:proofErr w:type="spellEnd"/>
      <w:r w:rsidRPr="00AD5381">
        <w:rPr>
          <w:rFonts w:ascii="Times New Roman" w:hAnsi="Times New Roman" w:cs="Times New Roman"/>
          <w:sz w:val="24"/>
          <w:szCs w:val="24"/>
        </w:rPr>
        <w:t xml:space="preserve"> ‘</w:t>
      </w:r>
      <w:proofErr w:type="spellStart"/>
      <w:r w:rsidRPr="00AD5381">
        <w:rPr>
          <w:rFonts w:ascii="Times New Roman" w:hAnsi="Times New Roman" w:cs="Times New Roman"/>
          <w:sz w:val="24"/>
          <w:szCs w:val="24"/>
        </w:rPr>
        <w:t>words</w:t>
      </w:r>
      <w:proofErr w:type="spellEnd"/>
      <w:r w:rsidRPr="00AD5381">
        <w:rPr>
          <w:rFonts w:ascii="Times New Roman" w:hAnsi="Times New Roman" w:cs="Times New Roman"/>
          <w:sz w:val="24"/>
          <w:szCs w:val="24"/>
        </w:rPr>
        <w:t xml:space="preserve">, </w:t>
      </w:r>
      <w:proofErr w:type="spellStart"/>
      <w:r w:rsidRPr="00AD5381">
        <w:rPr>
          <w:rFonts w:ascii="Times New Roman" w:hAnsi="Times New Roman" w:cs="Times New Roman"/>
          <w:sz w:val="24"/>
          <w:szCs w:val="24"/>
        </w:rPr>
        <w:t>words</w:t>
      </w:r>
      <w:proofErr w:type="spellEnd"/>
      <w:r w:rsidRPr="00AD5381">
        <w:rPr>
          <w:rFonts w:ascii="Times New Roman" w:hAnsi="Times New Roman" w:cs="Times New Roman"/>
          <w:sz w:val="24"/>
          <w:szCs w:val="24"/>
        </w:rPr>
        <w:t xml:space="preserve">, </w:t>
      </w:r>
      <w:proofErr w:type="spellStart"/>
      <w:r w:rsidRPr="00AD5381">
        <w:rPr>
          <w:rFonts w:ascii="Times New Roman" w:hAnsi="Times New Roman" w:cs="Times New Roman"/>
          <w:sz w:val="24"/>
          <w:szCs w:val="24"/>
        </w:rPr>
        <w:t>words</w:t>
      </w:r>
      <w:proofErr w:type="spellEnd"/>
      <w:r w:rsidRPr="00AD5381">
        <w:rPr>
          <w:rFonts w:ascii="Times New Roman" w:hAnsi="Times New Roman" w:cs="Times New Roman"/>
          <w:sz w:val="24"/>
          <w:szCs w:val="24"/>
        </w:rPr>
        <w:t>’ krijgt in het licht van het voorgaande een bijkomende betekenis</w:t>
      </w:r>
      <w:r w:rsidR="00950955">
        <w:rPr>
          <w:rFonts w:ascii="Times New Roman" w:hAnsi="Times New Roman" w:cs="Times New Roman"/>
          <w:sz w:val="24"/>
          <w:szCs w:val="24"/>
        </w:rPr>
        <w:t xml:space="preserve">. </w:t>
      </w:r>
      <w:r w:rsidRPr="00AD5381">
        <w:rPr>
          <w:rFonts w:ascii="Times New Roman" w:hAnsi="Times New Roman" w:cs="Times New Roman"/>
          <w:sz w:val="24"/>
          <w:szCs w:val="24"/>
        </w:rPr>
        <w:t xml:space="preserve">Toegegeven, de bekende repliek aan </w:t>
      </w:r>
      <w:proofErr w:type="spellStart"/>
      <w:r w:rsidRPr="00AD5381">
        <w:rPr>
          <w:rFonts w:ascii="Times New Roman" w:hAnsi="Times New Roman" w:cs="Times New Roman"/>
          <w:sz w:val="24"/>
          <w:szCs w:val="24"/>
        </w:rPr>
        <w:t>Polonius</w:t>
      </w:r>
      <w:proofErr w:type="spellEnd"/>
      <w:r w:rsidRPr="00AD5381">
        <w:rPr>
          <w:rFonts w:ascii="Times New Roman" w:hAnsi="Times New Roman" w:cs="Times New Roman"/>
          <w:sz w:val="24"/>
          <w:szCs w:val="24"/>
        </w:rPr>
        <w:t xml:space="preserve"> betekent sowieso wat Hamlet er op het eerste gezicht mee wil zeggen (‘hoepel op man, laat me met rust’). Maar de zo vaak geciteerde herhaling brengt ons tegelijk iets dichter bij de kern van </w:t>
      </w:r>
      <w:proofErr w:type="spellStart"/>
      <w:r w:rsidRPr="00AD5381">
        <w:rPr>
          <w:rFonts w:ascii="Times New Roman" w:hAnsi="Times New Roman" w:cs="Times New Roman"/>
          <w:sz w:val="24"/>
          <w:szCs w:val="24"/>
        </w:rPr>
        <w:t>Hamlets</w:t>
      </w:r>
      <w:proofErr w:type="spellEnd"/>
      <w:r w:rsidRPr="00AD5381">
        <w:rPr>
          <w:rFonts w:ascii="Times New Roman" w:hAnsi="Times New Roman" w:cs="Times New Roman"/>
          <w:sz w:val="24"/>
          <w:szCs w:val="24"/>
        </w:rPr>
        <w:t xml:space="preserve"> probleem, en dus ook bij de kern van het stuk dat naar hem is genoemd.</w:t>
      </w:r>
      <w:r w:rsidRPr="00AD5381">
        <w:rPr>
          <w:rFonts w:ascii="Times New Roman" w:hAnsi="Times New Roman" w:cs="Times New Roman"/>
          <w:i/>
          <w:sz w:val="24"/>
          <w:szCs w:val="24"/>
        </w:rPr>
        <w:t xml:space="preserve"> </w:t>
      </w:r>
      <w:r w:rsidRPr="00AD5381">
        <w:rPr>
          <w:rFonts w:ascii="Times New Roman" w:hAnsi="Times New Roman" w:cs="Times New Roman"/>
          <w:sz w:val="24"/>
          <w:szCs w:val="24"/>
        </w:rPr>
        <w:t xml:space="preserve">Wat Hamlet in </w:t>
      </w:r>
      <w:proofErr w:type="spellStart"/>
      <w:r w:rsidRPr="00AD5381">
        <w:rPr>
          <w:rFonts w:ascii="Times New Roman" w:hAnsi="Times New Roman" w:cs="Times New Roman"/>
          <w:sz w:val="24"/>
          <w:szCs w:val="24"/>
        </w:rPr>
        <w:t>Cardano</w:t>
      </w:r>
      <w:proofErr w:type="spellEnd"/>
      <w:r w:rsidRPr="00AD5381">
        <w:rPr>
          <w:rFonts w:ascii="Times New Roman" w:hAnsi="Times New Roman" w:cs="Times New Roman"/>
          <w:sz w:val="24"/>
          <w:szCs w:val="24"/>
        </w:rPr>
        <w:t xml:space="preserve"> leest, zijn inderdaad woorden, woorden, woorden – woorden die hem niets te vertellen hebben omdat ze over datgene gaan wat hem geen stap verder brengt: troost. Het lijkt voor Hamlet eenvoudigweg het verkeerde boek te zijn: </w:t>
      </w:r>
      <w:proofErr w:type="spellStart"/>
      <w:r w:rsidRPr="00AD5381">
        <w:rPr>
          <w:rFonts w:ascii="Times New Roman" w:hAnsi="Times New Roman" w:cs="Times New Roman"/>
          <w:sz w:val="24"/>
          <w:szCs w:val="24"/>
        </w:rPr>
        <w:t>Cardano</w:t>
      </w:r>
      <w:proofErr w:type="spellEnd"/>
      <w:r w:rsidRPr="00AD5381">
        <w:rPr>
          <w:rFonts w:ascii="Times New Roman" w:hAnsi="Times New Roman" w:cs="Times New Roman"/>
          <w:sz w:val="24"/>
          <w:szCs w:val="24"/>
        </w:rPr>
        <w:t xml:space="preserve"> wil zijn lezer duidelijk maken dat de dood niet alleen iets onvermijdelijks is dat we moeten aanvaarden, maar zelfs iets waardoor we uiteindelijk rust kunnen vinden. Dat besef kan ook rust in ons aardse bestaan brengen. De dood verlost ons finaal van alle tegenslagen die ons kunnen treffen – althans, hij doet dat op een vruchtbare manier als we erin slagen de verhouding tussen leven en dood vanuit een redelijk perspectief te vatten. En dat redelijke perspectief is het perspectief van degene die het lot aanvaardt zoals het komt, met grootmoedigheid en het soort wijsheid en moed dat door de Romeinen met de woorden </w:t>
      </w:r>
      <w:proofErr w:type="spellStart"/>
      <w:r w:rsidRPr="00AD5381">
        <w:rPr>
          <w:rFonts w:ascii="Times New Roman" w:hAnsi="Times New Roman" w:cs="Times New Roman"/>
          <w:i/>
          <w:sz w:val="24"/>
          <w:szCs w:val="24"/>
        </w:rPr>
        <w:lastRenderedPageBreak/>
        <w:t>prudentia</w:t>
      </w:r>
      <w:proofErr w:type="spellEnd"/>
      <w:r w:rsidRPr="00AD5381">
        <w:rPr>
          <w:rFonts w:ascii="Times New Roman" w:hAnsi="Times New Roman" w:cs="Times New Roman"/>
          <w:i/>
          <w:sz w:val="24"/>
          <w:szCs w:val="24"/>
        </w:rPr>
        <w:t xml:space="preserve"> </w:t>
      </w:r>
      <w:r w:rsidRPr="00AD5381">
        <w:rPr>
          <w:rFonts w:ascii="Times New Roman" w:hAnsi="Times New Roman" w:cs="Times New Roman"/>
          <w:sz w:val="24"/>
          <w:szCs w:val="24"/>
        </w:rPr>
        <w:t xml:space="preserve">en </w:t>
      </w:r>
      <w:proofErr w:type="spellStart"/>
      <w:r w:rsidRPr="00AD5381">
        <w:rPr>
          <w:rFonts w:ascii="Times New Roman" w:hAnsi="Times New Roman" w:cs="Times New Roman"/>
          <w:i/>
          <w:sz w:val="24"/>
          <w:szCs w:val="24"/>
        </w:rPr>
        <w:t>fortitudo</w:t>
      </w:r>
      <w:proofErr w:type="spellEnd"/>
      <w:r w:rsidRPr="00AD5381">
        <w:rPr>
          <w:rFonts w:ascii="Times New Roman" w:hAnsi="Times New Roman" w:cs="Times New Roman"/>
          <w:i/>
          <w:sz w:val="24"/>
          <w:szCs w:val="24"/>
        </w:rPr>
        <w:t xml:space="preserve"> </w:t>
      </w:r>
      <w:r w:rsidRPr="00AD5381">
        <w:rPr>
          <w:rFonts w:ascii="Times New Roman" w:hAnsi="Times New Roman" w:cs="Times New Roman"/>
          <w:sz w:val="24"/>
          <w:szCs w:val="24"/>
        </w:rPr>
        <w:t>werd beschreven. Dat Hamlet er maar moeilijk in slaagt dat perspectief in te nemen, blijkt nog het duidelijkst uit de centrale passage van de ‘</w:t>
      </w:r>
      <w:proofErr w:type="spellStart"/>
      <w:r w:rsidRPr="00AD5381">
        <w:rPr>
          <w:rFonts w:ascii="Times New Roman" w:hAnsi="Times New Roman" w:cs="Times New Roman"/>
          <w:sz w:val="24"/>
          <w:szCs w:val="24"/>
        </w:rPr>
        <w:t>To</w:t>
      </w:r>
      <w:proofErr w:type="spellEnd"/>
      <w:r w:rsidRPr="00AD5381">
        <w:rPr>
          <w:rFonts w:ascii="Times New Roman" w:hAnsi="Times New Roman" w:cs="Times New Roman"/>
          <w:sz w:val="24"/>
          <w:szCs w:val="24"/>
        </w:rPr>
        <w:t xml:space="preserve"> </w:t>
      </w:r>
      <w:proofErr w:type="spellStart"/>
      <w:r w:rsidRPr="00AD5381">
        <w:rPr>
          <w:rFonts w:ascii="Times New Roman" w:hAnsi="Times New Roman" w:cs="Times New Roman"/>
          <w:sz w:val="24"/>
          <w:szCs w:val="24"/>
        </w:rPr>
        <w:t>be</w:t>
      </w:r>
      <w:proofErr w:type="spellEnd"/>
      <w:r w:rsidRPr="00AD5381">
        <w:rPr>
          <w:rFonts w:ascii="Times New Roman" w:hAnsi="Times New Roman" w:cs="Times New Roman"/>
          <w:sz w:val="24"/>
          <w:szCs w:val="24"/>
        </w:rPr>
        <w:t xml:space="preserve"> or </w:t>
      </w:r>
      <w:proofErr w:type="spellStart"/>
      <w:r w:rsidRPr="00AD5381">
        <w:rPr>
          <w:rFonts w:ascii="Times New Roman" w:hAnsi="Times New Roman" w:cs="Times New Roman"/>
          <w:sz w:val="24"/>
          <w:szCs w:val="24"/>
        </w:rPr>
        <w:t>not</w:t>
      </w:r>
      <w:proofErr w:type="spellEnd"/>
      <w:r w:rsidRPr="00AD5381">
        <w:rPr>
          <w:rFonts w:ascii="Times New Roman" w:hAnsi="Times New Roman" w:cs="Times New Roman"/>
          <w:sz w:val="24"/>
          <w:szCs w:val="24"/>
        </w:rPr>
        <w:t xml:space="preserve"> </w:t>
      </w:r>
      <w:proofErr w:type="spellStart"/>
      <w:r w:rsidRPr="00AD5381">
        <w:rPr>
          <w:rFonts w:ascii="Times New Roman" w:hAnsi="Times New Roman" w:cs="Times New Roman"/>
          <w:sz w:val="24"/>
          <w:szCs w:val="24"/>
        </w:rPr>
        <w:t>to</w:t>
      </w:r>
      <w:proofErr w:type="spellEnd"/>
      <w:r w:rsidRPr="00AD5381">
        <w:rPr>
          <w:rFonts w:ascii="Times New Roman" w:hAnsi="Times New Roman" w:cs="Times New Roman"/>
          <w:sz w:val="24"/>
          <w:szCs w:val="24"/>
        </w:rPr>
        <w:t xml:space="preserve"> </w:t>
      </w:r>
      <w:proofErr w:type="spellStart"/>
      <w:r w:rsidRPr="00AD5381">
        <w:rPr>
          <w:rFonts w:ascii="Times New Roman" w:hAnsi="Times New Roman" w:cs="Times New Roman"/>
          <w:sz w:val="24"/>
          <w:szCs w:val="24"/>
        </w:rPr>
        <w:t>be</w:t>
      </w:r>
      <w:proofErr w:type="spellEnd"/>
      <w:r w:rsidRPr="00AD5381">
        <w:rPr>
          <w:rFonts w:ascii="Times New Roman" w:hAnsi="Times New Roman" w:cs="Times New Roman"/>
          <w:sz w:val="24"/>
          <w:szCs w:val="24"/>
        </w:rPr>
        <w:t>’-monoloog, waarin hij het dilemma waarvoor hij zich bevindt als volgt formuleert:</w:t>
      </w:r>
    </w:p>
    <w:p w14:paraId="08CD106C" w14:textId="77777777" w:rsidR="00786B43" w:rsidRPr="00AD5381" w:rsidRDefault="00786B43" w:rsidP="00950955">
      <w:pPr>
        <w:spacing w:line="360" w:lineRule="auto"/>
        <w:rPr>
          <w:rFonts w:ascii="Times New Roman" w:hAnsi="Times New Roman" w:cs="Times New Roman"/>
          <w:sz w:val="24"/>
          <w:szCs w:val="24"/>
        </w:rPr>
      </w:pPr>
    </w:p>
    <w:p w14:paraId="3DFBBF13" w14:textId="77777777" w:rsidR="00786B43" w:rsidRPr="00AD5381" w:rsidRDefault="00786B43" w:rsidP="00950955">
      <w:pPr>
        <w:spacing w:line="360" w:lineRule="auto"/>
        <w:rPr>
          <w:rFonts w:ascii="Times New Roman" w:hAnsi="Times New Roman" w:cs="Times New Roman"/>
          <w:sz w:val="24"/>
          <w:szCs w:val="24"/>
          <w:lang w:val="en-GB"/>
        </w:rPr>
      </w:pPr>
      <w:r w:rsidRPr="00AD5381">
        <w:rPr>
          <w:rFonts w:ascii="Times New Roman" w:hAnsi="Times New Roman" w:cs="Times New Roman"/>
          <w:sz w:val="24"/>
          <w:szCs w:val="24"/>
          <w:lang w:val="en-GB"/>
        </w:rPr>
        <w:t>To be, or not to be; that is the question:</w:t>
      </w:r>
    </w:p>
    <w:p w14:paraId="7DDE0C72" w14:textId="77777777" w:rsidR="00786B43" w:rsidRPr="00AD5381" w:rsidRDefault="00786B43" w:rsidP="00950955">
      <w:pPr>
        <w:spacing w:line="360" w:lineRule="auto"/>
        <w:rPr>
          <w:rFonts w:ascii="Times New Roman" w:hAnsi="Times New Roman" w:cs="Times New Roman"/>
          <w:sz w:val="24"/>
          <w:szCs w:val="24"/>
          <w:lang w:val="en-GB"/>
        </w:rPr>
      </w:pPr>
      <w:r w:rsidRPr="00AD5381">
        <w:rPr>
          <w:rFonts w:ascii="Times New Roman" w:hAnsi="Times New Roman" w:cs="Times New Roman"/>
          <w:sz w:val="24"/>
          <w:szCs w:val="24"/>
          <w:lang w:val="en-GB"/>
        </w:rPr>
        <w:t>Whether ‘tis nobler in the mind to suffer</w:t>
      </w:r>
    </w:p>
    <w:p w14:paraId="4A907BBB" w14:textId="77777777" w:rsidR="00786B43" w:rsidRPr="00AD5381" w:rsidRDefault="00786B43" w:rsidP="00950955">
      <w:pPr>
        <w:spacing w:line="360" w:lineRule="auto"/>
        <w:rPr>
          <w:rFonts w:ascii="Times New Roman" w:hAnsi="Times New Roman" w:cs="Times New Roman"/>
          <w:sz w:val="24"/>
          <w:szCs w:val="24"/>
          <w:lang w:val="en-GB"/>
        </w:rPr>
      </w:pPr>
      <w:r w:rsidRPr="00AD5381">
        <w:rPr>
          <w:rFonts w:ascii="Times New Roman" w:hAnsi="Times New Roman" w:cs="Times New Roman"/>
          <w:sz w:val="24"/>
          <w:szCs w:val="24"/>
          <w:lang w:val="en-GB"/>
        </w:rPr>
        <w:t>The slings and arrows of outrageous fortune,</w:t>
      </w:r>
    </w:p>
    <w:p w14:paraId="23E79AC3" w14:textId="77777777" w:rsidR="00786B43" w:rsidRPr="00AD5381" w:rsidRDefault="00786B43" w:rsidP="00950955">
      <w:pPr>
        <w:spacing w:line="360" w:lineRule="auto"/>
        <w:rPr>
          <w:rFonts w:ascii="Times New Roman" w:hAnsi="Times New Roman" w:cs="Times New Roman"/>
          <w:sz w:val="24"/>
          <w:szCs w:val="24"/>
          <w:lang w:val="en-GB"/>
        </w:rPr>
      </w:pPr>
      <w:r w:rsidRPr="00AD5381">
        <w:rPr>
          <w:rFonts w:ascii="Times New Roman" w:hAnsi="Times New Roman" w:cs="Times New Roman"/>
          <w:sz w:val="24"/>
          <w:szCs w:val="24"/>
          <w:lang w:val="en-GB"/>
        </w:rPr>
        <w:t>Or to take arms against a sea of troubles,</w:t>
      </w:r>
    </w:p>
    <w:p w14:paraId="0728FEEA" w14:textId="77777777" w:rsidR="00786B43" w:rsidRPr="00AD5381" w:rsidRDefault="00786B43" w:rsidP="00950955">
      <w:pPr>
        <w:spacing w:line="360" w:lineRule="auto"/>
        <w:rPr>
          <w:rFonts w:ascii="Times New Roman" w:hAnsi="Times New Roman" w:cs="Times New Roman"/>
          <w:sz w:val="24"/>
          <w:szCs w:val="24"/>
          <w:lang w:val="en-GB"/>
        </w:rPr>
      </w:pPr>
      <w:r w:rsidRPr="00AD5381">
        <w:rPr>
          <w:rFonts w:ascii="Times New Roman" w:hAnsi="Times New Roman" w:cs="Times New Roman"/>
          <w:sz w:val="24"/>
          <w:szCs w:val="24"/>
          <w:lang w:val="en-GB"/>
        </w:rPr>
        <w:t>And, by opposing, end them. To die, to sleep –</w:t>
      </w:r>
    </w:p>
    <w:p w14:paraId="4AC802D7" w14:textId="77777777" w:rsidR="00786B43" w:rsidRPr="00AD5381" w:rsidRDefault="00786B43" w:rsidP="00950955">
      <w:pPr>
        <w:spacing w:line="360" w:lineRule="auto"/>
        <w:rPr>
          <w:rFonts w:ascii="Times New Roman" w:hAnsi="Times New Roman" w:cs="Times New Roman"/>
          <w:sz w:val="24"/>
          <w:szCs w:val="24"/>
          <w:lang w:val="en-GB"/>
        </w:rPr>
      </w:pPr>
      <w:r w:rsidRPr="00AD5381">
        <w:rPr>
          <w:rFonts w:ascii="Times New Roman" w:hAnsi="Times New Roman" w:cs="Times New Roman"/>
          <w:sz w:val="24"/>
          <w:szCs w:val="24"/>
          <w:lang w:val="en-GB"/>
        </w:rPr>
        <w:t>No more, and by a sleep to say we end</w:t>
      </w:r>
    </w:p>
    <w:p w14:paraId="7621D5E8" w14:textId="77777777" w:rsidR="00786B43" w:rsidRPr="00AD5381" w:rsidRDefault="00786B43" w:rsidP="00950955">
      <w:pPr>
        <w:spacing w:line="360" w:lineRule="auto"/>
        <w:rPr>
          <w:rFonts w:ascii="Times New Roman" w:hAnsi="Times New Roman" w:cs="Times New Roman"/>
          <w:sz w:val="24"/>
          <w:szCs w:val="24"/>
          <w:lang w:val="en-GB"/>
        </w:rPr>
      </w:pPr>
      <w:r w:rsidRPr="00AD5381">
        <w:rPr>
          <w:rFonts w:ascii="Times New Roman" w:hAnsi="Times New Roman" w:cs="Times New Roman"/>
          <w:sz w:val="24"/>
          <w:szCs w:val="24"/>
          <w:lang w:val="en-GB"/>
        </w:rPr>
        <w:t>The heartache and the thousand natural shocks</w:t>
      </w:r>
    </w:p>
    <w:p w14:paraId="0B182364" w14:textId="77777777" w:rsidR="00786B43" w:rsidRPr="00AD5381" w:rsidRDefault="00786B43" w:rsidP="00950955">
      <w:pPr>
        <w:spacing w:line="360" w:lineRule="auto"/>
        <w:rPr>
          <w:rFonts w:ascii="Times New Roman" w:hAnsi="Times New Roman" w:cs="Times New Roman"/>
          <w:sz w:val="24"/>
          <w:szCs w:val="24"/>
          <w:lang w:val="en-GB"/>
        </w:rPr>
      </w:pPr>
      <w:r w:rsidRPr="00AD5381">
        <w:rPr>
          <w:rFonts w:ascii="Times New Roman" w:hAnsi="Times New Roman" w:cs="Times New Roman"/>
          <w:sz w:val="24"/>
          <w:szCs w:val="24"/>
          <w:lang w:val="en-GB"/>
        </w:rPr>
        <w:t>That flesh is heir to – ‘tis a consummation</w:t>
      </w:r>
    </w:p>
    <w:p w14:paraId="38125B6A" w14:textId="37ACECEA" w:rsidR="00786B43" w:rsidRPr="00AD5381" w:rsidRDefault="00786B43" w:rsidP="00950955">
      <w:pPr>
        <w:spacing w:line="360" w:lineRule="auto"/>
        <w:rPr>
          <w:rFonts w:ascii="Times New Roman" w:hAnsi="Times New Roman" w:cs="Times New Roman"/>
          <w:sz w:val="24"/>
          <w:szCs w:val="24"/>
        </w:rPr>
      </w:pPr>
      <w:r w:rsidRPr="00AD5381">
        <w:rPr>
          <w:rFonts w:ascii="Times New Roman" w:hAnsi="Times New Roman" w:cs="Times New Roman"/>
          <w:sz w:val="24"/>
          <w:szCs w:val="24"/>
          <w:lang w:val="en-GB"/>
        </w:rPr>
        <w:t xml:space="preserve">Devoutly to be wished. To die, to sleep. </w:t>
      </w:r>
      <w:r w:rsidRPr="00AD5381">
        <w:rPr>
          <w:rFonts w:ascii="Times New Roman" w:hAnsi="Times New Roman" w:cs="Times New Roman"/>
          <w:sz w:val="24"/>
          <w:szCs w:val="24"/>
        </w:rPr>
        <w:t>(</w:t>
      </w:r>
      <w:r w:rsidR="003E70A3">
        <w:rPr>
          <w:rFonts w:ascii="Times New Roman" w:hAnsi="Times New Roman" w:cs="Times New Roman"/>
          <w:sz w:val="24"/>
          <w:szCs w:val="24"/>
        </w:rPr>
        <w:t>3.1.</w:t>
      </w:r>
      <w:r w:rsidRPr="00AD5381">
        <w:rPr>
          <w:rFonts w:ascii="Times New Roman" w:hAnsi="Times New Roman" w:cs="Times New Roman"/>
          <w:sz w:val="24"/>
          <w:szCs w:val="24"/>
        </w:rPr>
        <w:t>58-66)</w:t>
      </w:r>
    </w:p>
    <w:p w14:paraId="3349D22B" w14:textId="77777777" w:rsidR="00786B43" w:rsidRPr="00AD5381" w:rsidRDefault="00786B43" w:rsidP="00950955">
      <w:pPr>
        <w:spacing w:line="360" w:lineRule="auto"/>
        <w:rPr>
          <w:rFonts w:ascii="Times New Roman" w:hAnsi="Times New Roman" w:cs="Times New Roman"/>
          <w:sz w:val="24"/>
          <w:szCs w:val="24"/>
        </w:rPr>
      </w:pPr>
    </w:p>
    <w:p w14:paraId="32107B3D" w14:textId="5FB0D924" w:rsidR="00786B43" w:rsidRPr="00AD5381" w:rsidRDefault="00786B43" w:rsidP="008A6C14">
      <w:pPr>
        <w:spacing w:line="360" w:lineRule="auto"/>
        <w:ind w:firstLine="708"/>
        <w:jc w:val="both"/>
        <w:rPr>
          <w:rFonts w:ascii="Times New Roman" w:hAnsi="Times New Roman" w:cs="Times New Roman"/>
          <w:sz w:val="24"/>
          <w:szCs w:val="24"/>
        </w:rPr>
      </w:pPr>
      <w:r w:rsidRPr="00AD5381">
        <w:rPr>
          <w:rFonts w:ascii="Times New Roman" w:hAnsi="Times New Roman" w:cs="Times New Roman"/>
          <w:sz w:val="24"/>
          <w:szCs w:val="24"/>
        </w:rPr>
        <w:t xml:space="preserve">De keuze die Hamlet zich stelt is duidelijk: ofwel moet hij de slagen van de </w:t>
      </w:r>
      <w:r w:rsidRPr="00AD5381">
        <w:rPr>
          <w:rFonts w:ascii="Times New Roman" w:hAnsi="Times New Roman" w:cs="Times New Roman"/>
          <w:i/>
          <w:sz w:val="24"/>
          <w:szCs w:val="24"/>
        </w:rPr>
        <w:t xml:space="preserve">mala </w:t>
      </w:r>
      <w:proofErr w:type="spellStart"/>
      <w:r w:rsidRPr="00AD5381">
        <w:rPr>
          <w:rFonts w:ascii="Times New Roman" w:hAnsi="Times New Roman" w:cs="Times New Roman"/>
          <w:i/>
          <w:sz w:val="24"/>
          <w:szCs w:val="24"/>
        </w:rPr>
        <w:t>fortuna</w:t>
      </w:r>
      <w:proofErr w:type="spellEnd"/>
      <w:r w:rsidRPr="00AD5381">
        <w:rPr>
          <w:rFonts w:ascii="Times New Roman" w:hAnsi="Times New Roman" w:cs="Times New Roman"/>
          <w:sz w:val="24"/>
          <w:szCs w:val="24"/>
        </w:rPr>
        <w:t xml:space="preserve"> verdragen ofwel moet hij uit het leven stappen en terechtkomen in wat later in deze monoloog treffend wordt omschreven als </w:t>
      </w:r>
      <w:r w:rsidR="001D096C">
        <w:rPr>
          <w:rFonts w:ascii="Times New Roman" w:hAnsi="Times New Roman" w:cs="Times New Roman"/>
          <w:sz w:val="24"/>
          <w:szCs w:val="24"/>
        </w:rPr>
        <w:t>‘</w:t>
      </w:r>
      <w:proofErr w:type="spellStart"/>
      <w:r w:rsidRPr="00AD5381">
        <w:rPr>
          <w:rFonts w:ascii="Times New Roman" w:hAnsi="Times New Roman" w:cs="Times New Roman"/>
          <w:sz w:val="24"/>
          <w:szCs w:val="24"/>
        </w:rPr>
        <w:t>the</w:t>
      </w:r>
      <w:proofErr w:type="spellEnd"/>
      <w:r w:rsidRPr="00AD5381">
        <w:rPr>
          <w:rFonts w:ascii="Times New Roman" w:hAnsi="Times New Roman" w:cs="Times New Roman"/>
          <w:sz w:val="24"/>
          <w:szCs w:val="24"/>
        </w:rPr>
        <w:t xml:space="preserve"> </w:t>
      </w:r>
      <w:proofErr w:type="spellStart"/>
      <w:r w:rsidRPr="00AD5381">
        <w:rPr>
          <w:rFonts w:ascii="Times New Roman" w:hAnsi="Times New Roman" w:cs="Times New Roman"/>
          <w:sz w:val="24"/>
          <w:szCs w:val="24"/>
        </w:rPr>
        <w:t>undiscovered</w:t>
      </w:r>
      <w:proofErr w:type="spellEnd"/>
      <w:r w:rsidRPr="00AD5381">
        <w:rPr>
          <w:rFonts w:ascii="Times New Roman" w:hAnsi="Times New Roman" w:cs="Times New Roman"/>
          <w:sz w:val="24"/>
          <w:szCs w:val="24"/>
        </w:rPr>
        <w:t xml:space="preserve"> country </w:t>
      </w:r>
      <w:proofErr w:type="spellStart"/>
      <w:r w:rsidRPr="00AD5381">
        <w:rPr>
          <w:rFonts w:ascii="Times New Roman" w:hAnsi="Times New Roman" w:cs="Times New Roman"/>
          <w:sz w:val="24"/>
          <w:szCs w:val="24"/>
        </w:rPr>
        <w:t>from</w:t>
      </w:r>
      <w:proofErr w:type="spellEnd"/>
      <w:r w:rsidRPr="00AD5381">
        <w:rPr>
          <w:rFonts w:ascii="Times New Roman" w:hAnsi="Times New Roman" w:cs="Times New Roman"/>
          <w:sz w:val="24"/>
          <w:szCs w:val="24"/>
        </w:rPr>
        <w:t xml:space="preserve"> </w:t>
      </w:r>
      <w:proofErr w:type="spellStart"/>
      <w:r w:rsidRPr="00AD5381">
        <w:rPr>
          <w:rFonts w:ascii="Times New Roman" w:hAnsi="Times New Roman" w:cs="Times New Roman"/>
          <w:sz w:val="24"/>
          <w:szCs w:val="24"/>
        </w:rPr>
        <w:t>whose</w:t>
      </w:r>
      <w:proofErr w:type="spellEnd"/>
      <w:r w:rsidRPr="00AD5381">
        <w:rPr>
          <w:rFonts w:ascii="Times New Roman" w:hAnsi="Times New Roman" w:cs="Times New Roman"/>
          <w:sz w:val="24"/>
          <w:szCs w:val="24"/>
        </w:rPr>
        <w:t xml:space="preserve"> </w:t>
      </w:r>
      <w:proofErr w:type="spellStart"/>
      <w:r w:rsidRPr="00AD5381">
        <w:rPr>
          <w:rFonts w:ascii="Times New Roman" w:hAnsi="Times New Roman" w:cs="Times New Roman"/>
          <w:sz w:val="24"/>
          <w:szCs w:val="24"/>
        </w:rPr>
        <w:t>bourn</w:t>
      </w:r>
      <w:proofErr w:type="spellEnd"/>
      <w:r w:rsidRPr="00AD5381">
        <w:rPr>
          <w:rFonts w:ascii="Times New Roman" w:hAnsi="Times New Roman" w:cs="Times New Roman"/>
          <w:sz w:val="24"/>
          <w:szCs w:val="24"/>
        </w:rPr>
        <w:t xml:space="preserve"> / No </w:t>
      </w:r>
      <w:proofErr w:type="spellStart"/>
      <w:r w:rsidRPr="00AD5381">
        <w:rPr>
          <w:rFonts w:ascii="Times New Roman" w:hAnsi="Times New Roman" w:cs="Times New Roman"/>
          <w:sz w:val="24"/>
          <w:szCs w:val="24"/>
        </w:rPr>
        <w:t>traveller</w:t>
      </w:r>
      <w:proofErr w:type="spellEnd"/>
      <w:r w:rsidRPr="00AD5381">
        <w:rPr>
          <w:rFonts w:ascii="Times New Roman" w:hAnsi="Times New Roman" w:cs="Times New Roman"/>
          <w:sz w:val="24"/>
          <w:szCs w:val="24"/>
        </w:rPr>
        <w:t xml:space="preserve"> returns</w:t>
      </w:r>
      <w:r w:rsidR="001D096C">
        <w:rPr>
          <w:rFonts w:ascii="Times New Roman" w:hAnsi="Times New Roman" w:cs="Times New Roman"/>
          <w:sz w:val="24"/>
          <w:szCs w:val="24"/>
        </w:rPr>
        <w:t>’</w:t>
      </w:r>
      <w:r w:rsidRPr="00AD5381">
        <w:rPr>
          <w:rFonts w:ascii="Times New Roman" w:hAnsi="Times New Roman" w:cs="Times New Roman"/>
          <w:sz w:val="24"/>
          <w:szCs w:val="24"/>
        </w:rPr>
        <w:t xml:space="preserve"> (</w:t>
      </w:r>
      <w:r w:rsidR="001D096C">
        <w:rPr>
          <w:rFonts w:ascii="Times New Roman" w:hAnsi="Times New Roman" w:cs="Times New Roman"/>
          <w:sz w:val="24"/>
          <w:szCs w:val="24"/>
        </w:rPr>
        <w:t>3.1.</w:t>
      </w:r>
      <w:r w:rsidRPr="00AD5381">
        <w:rPr>
          <w:rFonts w:ascii="Times New Roman" w:hAnsi="Times New Roman" w:cs="Times New Roman"/>
          <w:sz w:val="24"/>
          <w:szCs w:val="24"/>
        </w:rPr>
        <w:t xml:space="preserve">81-82), een zoveelste mogelijke echo uit de tekst van </w:t>
      </w:r>
      <w:proofErr w:type="spellStart"/>
      <w:r w:rsidRPr="00AD5381">
        <w:rPr>
          <w:rFonts w:ascii="Times New Roman" w:hAnsi="Times New Roman" w:cs="Times New Roman"/>
          <w:sz w:val="24"/>
          <w:szCs w:val="24"/>
        </w:rPr>
        <w:t>Cardano’s</w:t>
      </w:r>
      <w:proofErr w:type="spellEnd"/>
      <w:r w:rsidRPr="00AD5381">
        <w:rPr>
          <w:rFonts w:ascii="Times New Roman" w:hAnsi="Times New Roman" w:cs="Times New Roman"/>
          <w:sz w:val="24"/>
          <w:szCs w:val="24"/>
        </w:rPr>
        <w:t xml:space="preserve"> </w:t>
      </w:r>
      <w:r w:rsidRPr="00AD5381">
        <w:rPr>
          <w:rFonts w:ascii="Times New Roman" w:hAnsi="Times New Roman" w:cs="Times New Roman"/>
          <w:i/>
          <w:sz w:val="24"/>
          <w:szCs w:val="24"/>
        </w:rPr>
        <w:t xml:space="preserve">De </w:t>
      </w:r>
      <w:proofErr w:type="spellStart"/>
      <w:r w:rsidRPr="00AD5381">
        <w:rPr>
          <w:rFonts w:ascii="Times New Roman" w:hAnsi="Times New Roman" w:cs="Times New Roman"/>
          <w:i/>
          <w:sz w:val="24"/>
          <w:szCs w:val="24"/>
        </w:rPr>
        <w:t>consolatione</w:t>
      </w:r>
      <w:proofErr w:type="spellEnd"/>
      <w:r w:rsidRPr="00AD5381">
        <w:rPr>
          <w:rFonts w:ascii="Times New Roman" w:hAnsi="Times New Roman" w:cs="Times New Roman"/>
          <w:sz w:val="24"/>
          <w:szCs w:val="24"/>
        </w:rPr>
        <w:t>. Voor Hamlet lijkt de tweede optie de enige mogelijkheid om de eerste te vermijden</w:t>
      </w:r>
      <w:r w:rsidR="009F7921">
        <w:rPr>
          <w:rFonts w:ascii="Times New Roman" w:hAnsi="Times New Roman" w:cs="Times New Roman"/>
          <w:sz w:val="24"/>
          <w:szCs w:val="24"/>
        </w:rPr>
        <w:t>: d</w:t>
      </w:r>
      <w:r w:rsidRPr="00AD5381">
        <w:rPr>
          <w:rFonts w:ascii="Times New Roman" w:hAnsi="Times New Roman" w:cs="Times New Roman"/>
          <w:sz w:val="24"/>
          <w:szCs w:val="24"/>
        </w:rPr>
        <w:t>e dood als slaap, die hem uit de nachtmerrie van zijn leven kan bevrijden.</w:t>
      </w:r>
    </w:p>
    <w:p w14:paraId="6FF73ECA" w14:textId="0EA91AC2" w:rsidR="00786B43" w:rsidRPr="00AD5381" w:rsidRDefault="00786B43" w:rsidP="008A6C14">
      <w:pPr>
        <w:spacing w:line="360" w:lineRule="auto"/>
        <w:ind w:firstLine="708"/>
        <w:jc w:val="both"/>
        <w:rPr>
          <w:rFonts w:ascii="Times New Roman" w:hAnsi="Times New Roman" w:cs="Times New Roman"/>
          <w:sz w:val="24"/>
          <w:szCs w:val="24"/>
        </w:rPr>
      </w:pPr>
      <w:r w:rsidRPr="00AD5381">
        <w:rPr>
          <w:rFonts w:ascii="Times New Roman" w:hAnsi="Times New Roman" w:cs="Times New Roman"/>
          <w:sz w:val="24"/>
          <w:szCs w:val="24"/>
        </w:rPr>
        <w:t xml:space="preserve">De ironie van </w:t>
      </w:r>
      <w:proofErr w:type="spellStart"/>
      <w:r w:rsidRPr="00AD5381">
        <w:rPr>
          <w:rFonts w:ascii="Times New Roman" w:hAnsi="Times New Roman" w:cs="Times New Roman"/>
          <w:sz w:val="24"/>
          <w:szCs w:val="24"/>
        </w:rPr>
        <w:t>Hamlets</w:t>
      </w:r>
      <w:proofErr w:type="spellEnd"/>
      <w:r w:rsidRPr="00AD5381">
        <w:rPr>
          <w:rFonts w:ascii="Times New Roman" w:hAnsi="Times New Roman" w:cs="Times New Roman"/>
          <w:sz w:val="24"/>
          <w:szCs w:val="24"/>
        </w:rPr>
        <w:t xml:space="preserve"> ‘</w:t>
      </w:r>
      <w:proofErr w:type="spellStart"/>
      <w:r w:rsidRPr="00AD5381">
        <w:rPr>
          <w:rFonts w:ascii="Times New Roman" w:hAnsi="Times New Roman" w:cs="Times New Roman"/>
          <w:sz w:val="24"/>
          <w:szCs w:val="24"/>
        </w:rPr>
        <w:t>words</w:t>
      </w:r>
      <w:proofErr w:type="spellEnd"/>
      <w:r w:rsidRPr="00AD5381">
        <w:rPr>
          <w:rFonts w:ascii="Times New Roman" w:hAnsi="Times New Roman" w:cs="Times New Roman"/>
          <w:sz w:val="24"/>
          <w:szCs w:val="24"/>
        </w:rPr>
        <w:t xml:space="preserve"> </w:t>
      </w:r>
      <w:proofErr w:type="spellStart"/>
      <w:r w:rsidRPr="00AD5381">
        <w:rPr>
          <w:rFonts w:ascii="Times New Roman" w:hAnsi="Times New Roman" w:cs="Times New Roman"/>
          <w:sz w:val="24"/>
          <w:szCs w:val="24"/>
        </w:rPr>
        <w:t>words</w:t>
      </w:r>
      <w:proofErr w:type="spellEnd"/>
      <w:r w:rsidRPr="00AD5381">
        <w:rPr>
          <w:rFonts w:ascii="Times New Roman" w:hAnsi="Times New Roman" w:cs="Times New Roman"/>
          <w:sz w:val="24"/>
          <w:szCs w:val="24"/>
        </w:rPr>
        <w:t xml:space="preserve"> </w:t>
      </w:r>
      <w:proofErr w:type="spellStart"/>
      <w:r w:rsidRPr="00AD5381">
        <w:rPr>
          <w:rFonts w:ascii="Times New Roman" w:hAnsi="Times New Roman" w:cs="Times New Roman"/>
          <w:sz w:val="24"/>
          <w:szCs w:val="24"/>
        </w:rPr>
        <w:t>words</w:t>
      </w:r>
      <w:proofErr w:type="spellEnd"/>
      <w:r w:rsidRPr="00AD5381">
        <w:rPr>
          <w:rFonts w:ascii="Times New Roman" w:hAnsi="Times New Roman" w:cs="Times New Roman"/>
          <w:sz w:val="24"/>
          <w:szCs w:val="24"/>
        </w:rPr>
        <w:t xml:space="preserve">’ is dat troost net datgene is wat hij in die simpele herhaling ook zegt: woorden, woorden, woorden. Troost </w:t>
      </w:r>
      <w:r w:rsidRPr="00AD5381">
        <w:rPr>
          <w:rFonts w:ascii="Times New Roman" w:hAnsi="Times New Roman" w:cs="Times New Roman"/>
          <w:i/>
          <w:sz w:val="24"/>
          <w:szCs w:val="24"/>
        </w:rPr>
        <w:t xml:space="preserve">is </w:t>
      </w:r>
      <w:r w:rsidRPr="00AD5381">
        <w:rPr>
          <w:rFonts w:ascii="Times New Roman" w:hAnsi="Times New Roman" w:cs="Times New Roman"/>
          <w:sz w:val="24"/>
          <w:szCs w:val="24"/>
        </w:rPr>
        <w:t xml:space="preserve">retoriek, maar daarom niet noodzakelijk in de negatieve betekenis van dat begrip. Wie zich laat troosten, laat zich overtuigen door de argumenten en meer nog door de woorden van diegene die troost wil bieden. Dat Hamlet dat niet wil, is intussen duidelijk, maar hij </w:t>
      </w:r>
      <w:r w:rsidRPr="00AD5381">
        <w:rPr>
          <w:rFonts w:ascii="Times New Roman" w:hAnsi="Times New Roman" w:cs="Times New Roman"/>
          <w:i/>
          <w:sz w:val="24"/>
          <w:szCs w:val="24"/>
        </w:rPr>
        <w:t>kan</w:t>
      </w:r>
      <w:r w:rsidRPr="00AD5381">
        <w:rPr>
          <w:rFonts w:ascii="Times New Roman" w:hAnsi="Times New Roman" w:cs="Times New Roman"/>
          <w:sz w:val="24"/>
          <w:szCs w:val="24"/>
        </w:rPr>
        <w:t xml:space="preserve"> het ook niet, omdat hij elk woord dat zijn omgeving en zijn vrienden met hem wisselen, steevast vol wantrouwen bejegent. Wie hem ook aanspreekt in dit stuk, telkens opnieuw reageert hij met een opmerking of een </w:t>
      </w:r>
      <w:r w:rsidRPr="00AD5381">
        <w:rPr>
          <w:rFonts w:ascii="Times New Roman" w:hAnsi="Times New Roman" w:cs="Times New Roman"/>
          <w:sz w:val="24"/>
          <w:szCs w:val="24"/>
        </w:rPr>
        <w:lastRenderedPageBreak/>
        <w:t xml:space="preserve">woordspeling die de conventionele band tussen het woord en zijn evidente betekenis op de helling zet. Elk woord is voor Hamlet een vat vol dubbele bodems, een omhulsel dat om geen enkele dwingende reden samengaat met datgene waarvoor het woord verondersteld wordt te staan (een gedeeld concept of een gedeeld gevoel). Hamlet maakt het </w:t>
      </w:r>
      <w:r w:rsidRPr="00AD5381">
        <w:rPr>
          <w:rFonts w:ascii="Times New Roman" w:hAnsi="Times New Roman" w:cs="Times New Roman"/>
          <w:i/>
          <w:sz w:val="24"/>
          <w:szCs w:val="24"/>
        </w:rPr>
        <w:t>ex negativo</w:t>
      </w:r>
      <w:r w:rsidRPr="00AD5381">
        <w:rPr>
          <w:rFonts w:ascii="Times New Roman" w:hAnsi="Times New Roman" w:cs="Times New Roman"/>
          <w:sz w:val="24"/>
          <w:szCs w:val="24"/>
        </w:rPr>
        <w:t xml:space="preserve"> duidelijk: wie troost wil, moet de draagkracht en de authenticiteit van de woorden waarin die verpakt wordt, vooral niet in twijfel gaan trekken. </w:t>
      </w:r>
    </w:p>
    <w:p w14:paraId="69A49743" w14:textId="1530DD5A" w:rsidR="006755CA" w:rsidRDefault="00786B43" w:rsidP="00B65361">
      <w:pPr>
        <w:spacing w:line="360" w:lineRule="auto"/>
        <w:ind w:firstLine="708"/>
        <w:jc w:val="both"/>
        <w:rPr>
          <w:rFonts w:ascii="Times New Roman" w:hAnsi="Times New Roman" w:cs="Times New Roman"/>
          <w:sz w:val="24"/>
          <w:szCs w:val="24"/>
        </w:rPr>
      </w:pPr>
      <w:r w:rsidRPr="00AD5381">
        <w:rPr>
          <w:rFonts w:ascii="Times New Roman" w:hAnsi="Times New Roman" w:cs="Times New Roman"/>
          <w:i/>
          <w:sz w:val="24"/>
          <w:szCs w:val="24"/>
        </w:rPr>
        <w:t xml:space="preserve">Hamlet </w:t>
      </w:r>
      <w:r w:rsidRPr="00AD5381">
        <w:rPr>
          <w:rFonts w:ascii="Times New Roman" w:hAnsi="Times New Roman" w:cs="Times New Roman"/>
          <w:sz w:val="24"/>
          <w:szCs w:val="24"/>
        </w:rPr>
        <w:t xml:space="preserve">is een tragedie: het stuk </w:t>
      </w:r>
      <w:r w:rsidRPr="00AD5381">
        <w:rPr>
          <w:rFonts w:ascii="Times New Roman" w:hAnsi="Times New Roman" w:cs="Times New Roman"/>
          <w:i/>
          <w:sz w:val="24"/>
          <w:szCs w:val="24"/>
        </w:rPr>
        <w:t>hoort</w:t>
      </w:r>
      <w:r w:rsidRPr="00AD5381">
        <w:rPr>
          <w:rFonts w:ascii="Times New Roman" w:hAnsi="Times New Roman" w:cs="Times New Roman"/>
          <w:sz w:val="24"/>
          <w:szCs w:val="24"/>
        </w:rPr>
        <w:t xml:space="preserve"> dus ook slecht af te lopen. Hamlet komt niet tot de gemoedsrust waarnaar hij streeft, maar ook voor zijn moeder en haar nieuwe echtgenoot eindigt het verhaal tragisch. </w:t>
      </w:r>
      <w:r w:rsidR="00350677" w:rsidRPr="000C5D4E">
        <w:rPr>
          <w:rFonts w:ascii="Times New Roman" w:hAnsi="Times New Roman" w:cs="Times New Roman"/>
          <w:sz w:val="24"/>
          <w:szCs w:val="24"/>
        </w:rPr>
        <w:t>Een van de vel</w:t>
      </w:r>
      <w:r w:rsidR="009F7921" w:rsidRPr="000C5D4E">
        <w:rPr>
          <w:rFonts w:ascii="Times New Roman" w:hAnsi="Times New Roman" w:cs="Times New Roman"/>
          <w:sz w:val="24"/>
          <w:szCs w:val="24"/>
        </w:rPr>
        <w:t>e ironie</w:t>
      </w:r>
      <w:r w:rsidR="00350677" w:rsidRPr="000C5D4E">
        <w:rPr>
          <w:rFonts w:ascii="Times New Roman" w:hAnsi="Times New Roman" w:cs="Times New Roman"/>
          <w:sz w:val="24"/>
          <w:szCs w:val="24"/>
        </w:rPr>
        <w:t xml:space="preserve">ën van deze </w:t>
      </w:r>
      <w:proofErr w:type="spellStart"/>
      <w:r w:rsidR="00350677" w:rsidRPr="000C5D4E">
        <w:rPr>
          <w:rFonts w:ascii="Times New Roman" w:hAnsi="Times New Roman" w:cs="Times New Roman"/>
          <w:i/>
          <w:sz w:val="24"/>
          <w:szCs w:val="24"/>
        </w:rPr>
        <w:t>revenge</w:t>
      </w:r>
      <w:proofErr w:type="spellEnd"/>
      <w:r w:rsidR="00350677" w:rsidRPr="000C5D4E">
        <w:rPr>
          <w:rFonts w:ascii="Times New Roman" w:hAnsi="Times New Roman" w:cs="Times New Roman"/>
          <w:i/>
          <w:sz w:val="24"/>
          <w:szCs w:val="24"/>
        </w:rPr>
        <w:t xml:space="preserve"> </w:t>
      </w:r>
      <w:proofErr w:type="spellStart"/>
      <w:r w:rsidR="00350677" w:rsidRPr="000C5D4E">
        <w:rPr>
          <w:rFonts w:ascii="Times New Roman" w:hAnsi="Times New Roman" w:cs="Times New Roman"/>
          <w:i/>
          <w:sz w:val="24"/>
          <w:szCs w:val="24"/>
        </w:rPr>
        <w:t>trag</w:t>
      </w:r>
      <w:r w:rsidR="009F7921" w:rsidRPr="000C5D4E">
        <w:rPr>
          <w:rFonts w:ascii="Times New Roman" w:hAnsi="Times New Roman" w:cs="Times New Roman"/>
          <w:i/>
          <w:sz w:val="24"/>
          <w:szCs w:val="24"/>
        </w:rPr>
        <w:t>edy</w:t>
      </w:r>
      <w:proofErr w:type="spellEnd"/>
      <w:r w:rsidR="009F7921" w:rsidRPr="000C5D4E">
        <w:rPr>
          <w:rFonts w:ascii="Times New Roman" w:hAnsi="Times New Roman" w:cs="Times New Roman"/>
          <w:sz w:val="24"/>
          <w:szCs w:val="24"/>
        </w:rPr>
        <w:t xml:space="preserve"> met </w:t>
      </w:r>
      <w:r w:rsidR="00350677" w:rsidRPr="000C5D4E">
        <w:rPr>
          <w:rFonts w:ascii="Times New Roman" w:hAnsi="Times New Roman" w:cs="Times New Roman"/>
          <w:sz w:val="24"/>
          <w:szCs w:val="24"/>
        </w:rPr>
        <w:t>zijn</w:t>
      </w:r>
      <w:r w:rsidR="009F7921" w:rsidRPr="000C5D4E">
        <w:rPr>
          <w:rFonts w:ascii="Times New Roman" w:hAnsi="Times New Roman" w:cs="Times New Roman"/>
          <w:sz w:val="24"/>
          <w:szCs w:val="24"/>
        </w:rPr>
        <w:t xml:space="preserve"> held die er niet in slaagt </w:t>
      </w:r>
      <w:r w:rsidR="00350677" w:rsidRPr="000C5D4E">
        <w:rPr>
          <w:rFonts w:ascii="Times New Roman" w:hAnsi="Times New Roman" w:cs="Times New Roman"/>
          <w:sz w:val="24"/>
          <w:szCs w:val="24"/>
        </w:rPr>
        <w:t>zelf zijn doel te bereiken is dat op het einde van het stuk b</w:t>
      </w:r>
      <w:r w:rsidRPr="00AD5381">
        <w:rPr>
          <w:rFonts w:ascii="Times New Roman" w:hAnsi="Times New Roman" w:cs="Times New Roman"/>
          <w:sz w:val="24"/>
          <w:szCs w:val="24"/>
        </w:rPr>
        <w:t xml:space="preserve">ijna niemand  de wraakplot </w:t>
      </w:r>
      <w:r w:rsidR="00350677">
        <w:rPr>
          <w:rFonts w:ascii="Times New Roman" w:hAnsi="Times New Roman" w:cs="Times New Roman"/>
          <w:sz w:val="24"/>
          <w:szCs w:val="24"/>
        </w:rPr>
        <w:t xml:space="preserve">overleeft </w:t>
      </w:r>
      <w:r w:rsidRPr="00AD5381">
        <w:rPr>
          <w:rFonts w:ascii="Times New Roman" w:hAnsi="Times New Roman" w:cs="Times New Roman"/>
          <w:sz w:val="24"/>
          <w:szCs w:val="24"/>
        </w:rPr>
        <w:t xml:space="preserve">die de geest van de vroegere koning bij het begin </w:t>
      </w:r>
      <w:r w:rsidR="00350677">
        <w:rPr>
          <w:rFonts w:ascii="Times New Roman" w:hAnsi="Times New Roman" w:cs="Times New Roman"/>
          <w:sz w:val="24"/>
          <w:szCs w:val="24"/>
        </w:rPr>
        <w:t>er</w:t>
      </w:r>
      <w:r w:rsidRPr="00AD5381">
        <w:rPr>
          <w:rFonts w:ascii="Times New Roman" w:hAnsi="Times New Roman" w:cs="Times New Roman"/>
          <w:sz w:val="24"/>
          <w:szCs w:val="24"/>
        </w:rPr>
        <w:t>van in gang heeft gezet.</w:t>
      </w:r>
      <w:r w:rsidR="007E1534">
        <w:rPr>
          <w:rFonts w:ascii="Times New Roman" w:hAnsi="Times New Roman" w:cs="Times New Roman"/>
          <w:sz w:val="24"/>
          <w:szCs w:val="24"/>
        </w:rPr>
        <w:t xml:space="preserve"> Nadat hij Claudius heeft ontmaskerd als de moordenaar van de oude Hamlet – zijn reactie </w:t>
      </w:r>
      <w:r w:rsidR="00E118F9">
        <w:rPr>
          <w:rFonts w:ascii="Times New Roman" w:hAnsi="Times New Roman" w:cs="Times New Roman"/>
          <w:sz w:val="24"/>
          <w:szCs w:val="24"/>
        </w:rPr>
        <w:t>b</w:t>
      </w:r>
      <w:r w:rsidR="007E1534">
        <w:rPr>
          <w:rFonts w:ascii="Times New Roman" w:hAnsi="Times New Roman" w:cs="Times New Roman"/>
          <w:sz w:val="24"/>
          <w:szCs w:val="24"/>
        </w:rPr>
        <w:t xml:space="preserve">ij het zien van </w:t>
      </w:r>
      <w:r w:rsidR="007E1534" w:rsidRPr="00F21FB6">
        <w:rPr>
          <w:rFonts w:ascii="Times New Roman" w:hAnsi="Times New Roman" w:cs="Times New Roman"/>
          <w:i/>
          <w:sz w:val="24"/>
          <w:szCs w:val="24"/>
        </w:rPr>
        <w:t xml:space="preserve">The </w:t>
      </w:r>
      <w:proofErr w:type="spellStart"/>
      <w:r w:rsidR="007E1534" w:rsidRPr="00F21FB6">
        <w:rPr>
          <w:rFonts w:ascii="Times New Roman" w:hAnsi="Times New Roman" w:cs="Times New Roman"/>
          <w:i/>
          <w:sz w:val="24"/>
          <w:szCs w:val="24"/>
        </w:rPr>
        <w:t>Murder</w:t>
      </w:r>
      <w:proofErr w:type="spellEnd"/>
      <w:r w:rsidR="007E1534" w:rsidRPr="00F21FB6">
        <w:rPr>
          <w:rFonts w:ascii="Times New Roman" w:hAnsi="Times New Roman" w:cs="Times New Roman"/>
          <w:i/>
          <w:sz w:val="24"/>
          <w:szCs w:val="24"/>
        </w:rPr>
        <w:t xml:space="preserve"> of </w:t>
      </w:r>
      <w:proofErr w:type="spellStart"/>
      <w:r w:rsidR="007E1534" w:rsidRPr="00F21FB6">
        <w:rPr>
          <w:rFonts w:ascii="Times New Roman" w:hAnsi="Times New Roman" w:cs="Times New Roman"/>
          <w:i/>
          <w:sz w:val="24"/>
          <w:szCs w:val="24"/>
        </w:rPr>
        <w:t>Gonzago</w:t>
      </w:r>
      <w:proofErr w:type="spellEnd"/>
      <w:r w:rsidR="007E1534">
        <w:rPr>
          <w:rFonts w:ascii="Times New Roman" w:hAnsi="Times New Roman" w:cs="Times New Roman"/>
          <w:sz w:val="24"/>
          <w:szCs w:val="24"/>
        </w:rPr>
        <w:t xml:space="preserve"> in 3.2. sprak boekdelen – krijgt Hamlet in de volgende scène de uitgelezen mogelijkheid om </w:t>
      </w:r>
      <w:r w:rsidR="00686F99">
        <w:rPr>
          <w:rFonts w:ascii="Times New Roman" w:hAnsi="Times New Roman" w:cs="Times New Roman"/>
          <w:sz w:val="24"/>
          <w:szCs w:val="24"/>
        </w:rPr>
        <w:t>zijn oom</w:t>
      </w:r>
      <w:r w:rsidR="007E1534">
        <w:rPr>
          <w:rFonts w:ascii="Times New Roman" w:hAnsi="Times New Roman" w:cs="Times New Roman"/>
          <w:sz w:val="24"/>
          <w:szCs w:val="24"/>
        </w:rPr>
        <w:t xml:space="preserve"> te vermoorden</w:t>
      </w:r>
      <w:r w:rsidR="00686F99">
        <w:rPr>
          <w:rFonts w:ascii="Times New Roman" w:hAnsi="Times New Roman" w:cs="Times New Roman"/>
          <w:sz w:val="24"/>
          <w:szCs w:val="24"/>
        </w:rPr>
        <w:t>. Hij</w:t>
      </w:r>
      <w:r w:rsidR="007E1534">
        <w:rPr>
          <w:rFonts w:ascii="Times New Roman" w:hAnsi="Times New Roman" w:cs="Times New Roman"/>
          <w:sz w:val="24"/>
          <w:szCs w:val="24"/>
        </w:rPr>
        <w:t xml:space="preserve"> vindt hem alleen in gebed, maar aarzelt: wat als de hemel deze </w:t>
      </w:r>
      <w:r w:rsidR="00E118F9">
        <w:rPr>
          <w:rFonts w:ascii="Times New Roman" w:hAnsi="Times New Roman" w:cs="Times New Roman"/>
          <w:sz w:val="24"/>
          <w:szCs w:val="24"/>
        </w:rPr>
        <w:t xml:space="preserve">om vergiffenis vragende </w:t>
      </w:r>
      <w:r w:rsidR="007E1534">
        <w:rPr>
          <w:rFonts w:ascii="Times New Roman" w:hAnsi="Times New Roman" w:cs="Times New Roman"/>
          <w:sz w:val="24"/>
          <w:szCs w:val="24"/>
        </w:rPr>
        <w:t xml:space="preserve">broedermoordenaar toch zijn zonden vergeeft? (3.3.73-96) </w:t>
      </w:r>
      <w:r w:rsidR="00686F99">
        <w:rPr>
          <w:rFonts w:ascii="Times New Roman" w:hAnsi="Times New Roman" w:cs="Times New Roman"/>
          <w:sz w:val="24"/>
          <w:szCs w:val="24"/>
        </w:rPr>
        <w:t>Niettemin komt ook Claudius aan zijn eind in dit stuk, net als zo</w:t>
      </w:r>
      <w:r w:rsidR="007E1534">
        <w:rPr>
          <w:rFonts w:ascii="Times New Roman" w:hAnsi="Times New Roman" w:cs="Times New Roman"/>
          <w:sz w:val="24"/>
          <w:szCs w:val="24"/>
        </w:rPr>
        <w:t>wa</w:t>
      </w:r>
      <w:r w:rsidR="00E118F9">
        <w:rPr>
          <w:rFonts w:ascii="Times New Roman" w:hAnsi="Times New Roman" w:cs="Times New Roman"/>
          <w:sz w:val="24"/>
          <w:szCs w:val="24"/>
        </w:rPr>
        <w:t>t alle</w:t>
      </w:r>
      <w:r w:rsidR="00686F99">
        <w:rPr>
          <w:rFonts w:ascii="Times New Roman" w:hAnsi="Times New Roman" w:cs="Times New Roman"/>
          <w:sz w:val="24"/>
          <w:szCs w:val="24"/>
        </w:rPr>
        <w:t xml:space="preserve"> andere</w:t>
      </w:r>
      <w:r w:rsidR="00E118F9">
        <w:rPr>
          <w:rFonts w:ascii="Times New Roman" w:hAnsi="Times New Roman" w:cs="Times New Roman"/>
          <w:sz w:val="24"/>
          <w:szCs w:val="24"/>
        </w:rPr>
        <w:t xml:space="preserve"> protagonisten</w:t>
      </w:r>
      <w:r w:rsidR="00686F99">
        <w:rPr>
          <w:rFonts w:ascii="Times New Roman" w:hAnsi="Times New Roman" w:cs="Times New Roman"/>
          <w:sz w:val="24"/>
          <w:szCs w:val="24"/>
        </w:rPr>
        <w:t>:</w:t>
      </w:r>
      <w:r w:rsidR="007E1534">
        <w:rPr>
          <w:rFonts w:ascii="Times New Roman" w:hAnsi="Times New Roman" w:cs="Times New Roman"/>
          <w:sz w:val="24"/>
          <w:szCs w:val="24"/>
        </w:rPr>
        <w:t xml:space="preserve"> </w:t>
      </w:r>
      <w:proofErr w:type="spellStart"/>
      <w:r w:rsidR="007E1534">
        <w:rPr>
          <w:rFonts w:ascii="Times New Roman" w:hAnsi="Times New Roman" w:cs="Times New Roman"/>
          <w:sz w:val="24"/>
          <w:szCs w:val="24"/>
        </w:rPr>
        <w:t>Polonius</w:t>
      </w:r>
      <w:proofErr w:type="spellEnd"/>
      <w:r w:rsidR="007E1534">
        <w:rPr>
          <w:rFonts w:ascii="Times New Roman" w:hAnsi="Times New Roman" w:cs="Times New Roman"/>
          <w:sz w:val="24"/>
          <w:szCs w:val="24"/>
        </w:rPr>
        <w:t xml:space="preserve"> wordt neergestoken door Hamlet in 3.4., </w:t>
      </w:r>
      <w:proofErr w:type="spellStart"/>
      <w:r w:rsidR="007E1534">
        <w:rPr>
          <w:rFonts w:ascii="Times New Roman" w:hAnsi="Times New Roman" w:cs="Times New Roman"/>
          <w:sz w:val="24"/>
          <w:szCs w:val="24"/>
        </w:rPr>
        <w:t>Ophelia</w:t>
      </w:r>
      <w:proofErr w:type="spellEnd"/>
      <w:r w:rsidR="007E1534">
        <w:rPr>
          <w:rFonts w:ascii="Times New Roman" w:hAnsi="Times New Roman" w:cs="Times New Roman"/>
          <w:sz w:val="24"/>
          <w:szCs w:val="24"/>
        </w:rPr>
        <w:t xml:space="preserve"> pleegt zelfmoord door verdrinking (Gertrude vertelt het ons in 4.7.) en alle anderen (op </w:t>
      </w:r>
      <w:proofErr w:type="spellStart"/>
      <w:r w:rsidR="007E1534">
        <w:rPr>
          <w:rFonts w:ascii="Times New Roman" w:hAnsi="Times New Roman" w:cs="Times New Roman"/>
          <w:sz w:val="24"/>
          <w:szCs w:val="24"/>
        </w:rPr>
        <w:t>Horatio</w:t>
      </w:r>
      <w:proofErr w:type="spellEnd"/>
      <w:r w:rsidR="007E1534">
        <w:rPr>
          <w:rFonts w:ascii="Times New Roman" w:hAnsi="Times New Roman" w:cs="Times New Roman"/>
          <w:sz w:val="24"/>
          <w:szCs w:val="24"/>
        </w:rPr>
        <w:t xml:space="preserve"> na) komen aan hun einde in </w:t>
      </w:r>
      <w:r w:rsidR="006755CA">
        <w:rPr>
          <w:rFonts w:ascii="Times New Roman" w:hAnsi="Times New Roman" w:cs="Times New Roman"/>
          <w:sz w:val="24"/>
          <w:szCs w:val="24"/>
        </w:rPr>
        <w:t>de slotscène (5.2.)</w:t>
      </w:r>
      <w:r w:rsidR="00686F99">
        <w:rPr>
          <w:rFonts w:ascii="Times New Roman" w:hAnsi="Times New Roman" w:cs="Times New Roman"/>
          <w:sz w:val="24"/>
          <w:szCs w:val="24"/>
        </w:rPr>
        <w:t>,</w:t>
      </w:r>
      <w:r w:rsidR="006755CA">
        <w:rPr>
          <w:rFonts w:ascii="Times New Roman" w:hAnsi="Times New Roman" w:cs="Times New Roman"/>
          <w:sz w:val="24"/>
          <w:szCs w:val="24"/>
        </w:rPr>
        <w:t xml:space="preserve"> waarvan de plotverwikkeling </w:t>
      </w:r>
      <w:r w:rsidR="00686F99">
        <w:rPr>
          <w:rFonts w:ascii="Times New Roman" w:hAnsi="Times New Roman" w:cs="Times New Roman"/>
          <w:sz w:val="24"/>
          <w:szCs w:val="24"/>
        </w:rPr>
        <w:t xml:space="preserve">voor </w:t>
      </w:r>
      <w:r w:rsidR="006755CA">
        <w:rPr>
          <w:rFonts w:ascii="Times New Roman" w:hAnsi="Times New Roman" w:cs="Times New Roman"/>
          <w:sz w:val="24"/>
          <w:szCs w:val="24"/>
        </w:rPr>
        <w:t xml:space="preserve">verschillende regisseurs de </w:t>
      </w:r>
      <w:r w:rsidR="00686F99">
        <w:rPr>
          <w:rFonts w:ascii="Times New Roman" w:hAnsi="Times New Roman" w:cs="Times New Roman"/>
          <w:sz w:val="24"/>
          <w:szCs w:val="24"/>
        </w:rPr>
        <w:t xml:space="preserve">uitnodiging </w:t>
      </w:r>
      <w:r w:rsidR="006755CA">
        <w:rPr>
          <w:rFonts w:ascii="Times New Roman" w:hAnsi="Times New Roman" w:cs="Times New Roman"/>
          <w:sz w:val="24"/>
          <w:szCs w:val="24"/>
        </w:rPr>
        <w:t xml:space="preserve">heeft </w:t>
      </w:r>
      <w:r w:rsidR="00686F99">
        <w:rPr>
          <w:rFonts w:ascii="Times New Roman" w:hAnsi="Times New Roman" w:cs="Times New Roman"/>
          <w:sz w:val="24"/>
          <w:szCs w:val="24"/>
        </w:rPr>
        <w:t>bevat om</w:t>
      </w:r>
      <w:r w:rsidR="006755CA">
        <w:rPr>
          <w:rFonts w:ascii="Times New Roman" w:hAnsi="Times New Roman" w:cs="Times New Roman"/>
          <w:sz w:val="24"/>
          <w:szCs w:val="24"/>
        </w:rPr>
        <w:t xml:space="preserve"> de modus van de tragedie te vervangen door die van pure </w:t>
      </w:r>
      <w:r w:rsidR="006755CA" w:rsidRPr="00C3537C">
        <w:rPr>
          <w:rFonts w:ascii="Times New Roman" w:hAnsi="Times New Roman" w:cs="Times New Roman"/>
          <w:i/>
          <w:sz w:val="24"/>
          <w:szCs w:val="24"/>
        </w:rPr>
        <w:t xml:space="preserve">grand </w:t>
      </w:r>
      <w:proofErr w:type="spellStart"/>
      <w:r w:rsidR="006755CA" w:rsidRPr="00C3537C">
        <w:rPr>
          <w:rFonts w:ascii="Times New Roman" w:hAnsi="Times New Roman" w:cs="Times New Roman"/>
          <w:i/>
          <w:sz w:val="24"/>
          <w:szCs w:val="24"/>
        </w:rPr>
        <w:t>guignol</w:t>
      </w:r>
      <w:proofErr w:type="spellEnd"/>
      <w:r w:rsidR="006755CA">
        <w:rPr>
          <w:rFonts w:ascii="Times New Roman" w:hAnsi="Times New Roman" w:cs="Times New Roman"/>
          <w:sz w:val="24"/>
          <w:szCs w:val="24"/>
        </w:rPr>
        <w:t>.</w:t>
      </w:r>
      <w:r w:rsidR="00686F99">
        <w:rPr>
          <w:rFonts w:ascii="Times New Roman" w:hAnsi="Times New Roman" w:cs="Times New Roman"/>
          <w:sz w:val="24"/>
          <w:szCs w:val="24"/>
        </w:rPr>
        <w:t xml:space="preserve"> In deze scène</w:t>
      </w:r>
      <w:r w:rsidR="006755CA">
        <w:rPr>
          <w:rFonts w:ascii="Times New Roman" w:hAnsi="Times New Roman" w:cs="Times New Roman"/>
          <w:sz w:val="24"/>
          <w:szCs w:val="24"/>
        </w:rPr>
        <w:t xml:space="preserve"> vindt </w:t>
      </w:r>
      <w:r w:rsidR="00686F99">
        <w:rPr>
          <w:rFonts w:ascii="Times New Roman" w:hAnsi="Times New Roman" w:cs="Times New Roman"/>
          <w:sz w:val="24"/>
          <w:szCs w:val="24"/>
        </w:rPr>
        <w:t xml:space="preserve">er </w:t>
      </w:r>
      <w:r w:rsidR="006755CA">
        <w:rPr>
          <w:rFonts w:ascii="Times New Roman" w:hAnsi="Times New Roman" w:cs="Times New Roman"/>
          <w:sz w:val="24"/>
          <w:szCs w:val="24"/>
        </w:rPr>
        <w:t xml:space="preserve">een duel plaats tussen Hamlet en </w:t>
      </w:r>
      <w:proofErr w:type="spellStart"/>
      <w:r w:rsidR="006755CA">
        <w:rPr>
          <w:rFonts w:ascii="Times New Roman" w:hAnsi="Times New Roman" w:cs="Times New Roman"/>
          <w:sz w:val="24"/>
          <w:szCs w:val="24"/>
        </w:rPr>
        <w:t>Laertes</w:t>
      </w:r>
      <w:proofErr w:type="spellEnd"/>
      <w:r w:rsidR="006755CA">
        <w:rPr>
          <w:rFonts w:ascii="Times New Roman" w:hAnsi="Times New Roman" w:cs="Times New Roman"/>
          <w:sz w:val="24"/>
          <w:szCs w:val="24"/>
        </w:rPr>
        <w:t xml:space="preserve">, de broer van </w:t>
      </w:r>
      <w:proofErr w:type="spellStart"/>
      <w:r w:rsidR="006755CA">
        <w:rPr>
          <w:rFonts w:ascii="Times New Roman" w:hAnsi="Times New Roman" w:cs="Times New Roman"/>
          <w:sz w:val="24"/>
          <w:szCs w:val="24"/>
        </w:rPr>
        <w:t>Ophelia</w:t>
      </w:r>
      <w:proofErr w:type="spellEnd"/>
      <w:r w:rsidR="006755CA">
        <w:rPr>
          <w:rFonts w:ascii="Times New Roman" w:hAnsi="Times New Roman" w:cs="Times New Roman"/>
          <w:sz w:val="24"/>
          <w:szCs w:val="24"/>
        </w:rPr>
        <w:t xml:space="preserve"> die de dood van zijn zus wil wreken. De punt van </w:t>
      </w:r>
      <w:proofErr w:type="spellStart"/>
      <w:r w:rsidR="006755CA">
        <w:rPr>
          <w:rFonts w:ascii="Times New Roman" w:hAnsi="Times New Roman" w:cs="Times New Roman"/>
          <w:sz w:val="24"/>
          <w:szCs w:val="24"/>
        </w:rPr>
        <w:t>Laertes</w:t>
      </w:r>
      <w:proofErr w:type="spellEnd"/>
      <w:r w:rsidR="006755CA">
        <w:rPr>
          <w:rFonts w:ascii="Times New Roman" w:hAnsi="Times New Roman" w:cs="Times New Roman"/>
          <w:sz w:val="24"/>
          <w:szCs w:val="24"/>
        </w:rPr>
        <w:t>’ degen is bewerkt met gif en er staat ook een gifbeker klaar, opdat Hamlet sowieso aan zijn einde zou komen (Claudius heeft een</w:t>
      </w:r>
      <w:r w:rsidR="001968BD">
        <w:rPr>
          <w:rFonts w:ascii="Times New Roman" w:hAnsi="Times New Roman" w:cs="Times New Roman"/>
          <w:sz w:val="24"/>
          <w:szCs w:val="24"/>
        </w:rPr>
        <w:t xml:space="preserve"> en</w:t>
      </w:r>
      <w:r w:rsidR="006755CA">
        <w:rPr>
          <w:rFonts w:ascii="Times New Roman" w:hAnsi="Times New Roman" w:cs="Times New Roman"/>
          <w:sz w:val="24"/>
          <w:szCs w:val="24"/>
        </w:rPr>
        <w:t xml:space="preserve"> ander samen met </w:t>
      </w:r>
      <w:proofErr w:type="spellStart"/>
      <w:r w:rsidR="006755CA">
        <w:rPr>
          <w:rFonts w:ascii="Times New Roman" w:hAnsi="Times New Roman" w:cs="Times New Roman"/>
          <w:sz w:val="24"/>
          <w:szCs w:val="24"/>
        </w:rPr>
        <w:t>Laertes</w:t>
      </w:r>
      <w:proofErr w:type="spellEnd"/>
      <w:r w:rsidR="006755CA">
        <w:rPr>
          <w:rFonts w:ascii="Times New Roman" w:hAnsi="Times New Roman" w:cs="Times New Roman"/>
          <w:sz w:val="24"/>
          <w:szCs w:val="24"/>
        </w:rPr>
        <w:t xml:space="preserve"> beraamd in 4.7.). Maar natuurlijk lopen de zaken anders: Gertrude </w:t>
      </w:r>
      <w:r w:rsidR="00686F99">
        <w:rPr>
          <w:rFonts w:ascii="Times New Roman" w:hAnsi="Times New Roman" w:cs="Times New Roman"/>
          <w:sz w:val="24"/>
          <w:szCs w:val="24"/>
        </w:rPr>
        <w:t xml:space="preserve">is de eerste om </w:t>
      </w:r>
      <w:r w:rsidR="006755CA">
        <w:rPr>
          <w:rFonts w:ascii="Times New Roman" w:hAnsi="Times New Roman" w:cs="Times New Roman"/>
          <w:sz w:val="24"/>
          <w:szCs w:val="24"/>
        </w:rPr>
        <w:t>van de beker</w:t>
      </w:r>
      <w:r w:rsidR="00686F99">
        <w:rPr>
          <w:rFonts w:ascii="Times New Roman" w:hAnsi="Times New Roman" w:cs="Times New Roman"/>
          <w:sz w:val="24"/>
          <w:szCs w:val="24"/>
        </w:rPr>
        <w:t xml:space="preserve"> te drinken</w:t>
      </w:r>
      <w:r w:rsidR="00E118F9">
        <w:rPr>
          <w:rFonts w:ascii="Times New Roman" w:hAnsi="Times New Roman" w:cs="Times New Roman"/>
          <w:sz w:val="24"/>
          <w:szCs w:val="24"/>
        </w:rPr>
        <w:t xml:space="preserve"> en</w:t>
      </w:r>
      <w:r w:rsidR="006755CA">
        <w:rPr>
          <w:rFonts w:ascii="Times New Roman" w:hAnsi="Times New Roman" w:cs="Times New Roman"/>
          <w:sz w:val="24"/>
          <w:szCs w:val="24"/>
        </w:rPr>
        <w:t xml:space="preserve"> de degen van </w:t>
      </w:r>
      <w:proofErr w:type="spellStart"/>
      <w:r w:rsidR="006755CA">
        <w:rPr>
          <w:rFonts w:ascii="Times New Roman" w:hAnsi="Times New Roman" w:cs="Times New Roman"/>
          <w:sz w:val="24"/>
          <w:szCs w:val="24"/>
        </w:rPr>
        <w:t>Laertes</w:t>
      </w:r>
      <w:proofErr w:type="spellEnd"/>
      <w:r w:rsidR="006755CA">
        <w:rPr>
          <w:rFonts w:ascii="Times New Roman" w:hAnsi="Times New Roman" w:cs="Times New Roman"/>
          <w:sz w:val="24"/>
          <w:szCs w:val="24"/>
        </w:rPr>
        <w:t xml:space="preserve"> komt in de loop van het gevecht in de handen van Hamlet</w:t>
      </w:r>
      <w:r w:rsidR="00686F99">
        <w:rPr>
          <w:rFonts w:ascii="Times New Roman" w:hAnsi="Times New Roman" w:cs="Times New Roman"/>
          <w:sz w:val="24"/>
          <w:szCs w:val="24"/>
        </w:rPr>
        <w:t>. Daardoor worden ze</w:t>
      </w:r>
      <w:r w:rsidR="006755CA">
        <w:rPr>
          <w:rFonts w:ascii="Times New Roman" w:hAnsi="Times New Roman" w:cs="Times New Roman"/>
          <w:sz w:val="24"/>
          <w:szCs w:val="24"/>
        </w:rPr>
        <w:t xml:space="preserve"> beiden in het duel door de </w:t>
      </w:r>
      <w:proofErr w:type="spellStart"/>
      <w:r w:rsidR="006755CA">
        <w:rPr>
          <w:rFonts w:ascii="Times New Roman" w:hAnsi="Times New Roman" w:cs="Times New Roman"/>
          <w:sz w:val="24"/>
          <w:szCs w:val="24"/>
        </w:rPr>
        <w:t>gifpunt</w:t>
      </w:r>
      <w:proofErr w:type="spellEnd"/>
      <w:r w:rsidR="006755CA">
        <w:rPr>
          <w:rFonts w:ascii="Times New Roman" w:hAnsi="Times New Roman" w:cs="Times New Roman"/>
          <w:sz w:val="24"/>
          <w:szCs w:val="24"/>
        </w:rPr>
        <w:t xml:space="preserve"> geraakt</w:t>
      </w:r>
      <w:r w:rsidR="00686F99">
        <w:rPr>
          <w:rFonts w:ascii="Times New Roman" w:hAnsi="Times New Roman" w:cs="Times New Roman"/>
          <w:sz w:val="24"/>
          <w:szCs w:val="24"/>
        </w:rPr>
        <w:t>.</w:t>
      </w:r>
      <w:r w:rsidR="006755CA">
        <w:rPr>
          <w:rFonts w:ascii="Times New Roman" w:hAnsi="Times New Roman" w:cs="Times New Roman"/>
          <w:sz w:val="24"/>
          <w:szCs w:val="24"/>
        </w:rPr>
        <w:t xml:space="preserve"> Voor hij zelf sterft slaagt Hamlet erin Claudius toch neer te steken</w:t>
      </w:r>
      <w:r w:rsidR="00686F99">
        <w:rPr>
          <w:rFonts w:ascii="Times New Roman" w:hAnsi="Times New Roman" w:cs="Times New Roman"/>
          <w:sz w:val="24"/>
          <w:szCs w:val="24"/>
        </w:rPr>
        <w:t>. Hij</w:t>
      </w:r>
      <w:r w:rsidR="006755CA">
        <w:rPr>
          <w:rFonts w:ascii="Times New Roman" w:hAnsi="Times New Roman" w:cs="Times New Roman"/>
          <w:sz w:val="24"/>
          <w:szCs w:val="24"/>
        </w:rPr>
        <w:t xml:space="preserve"> dwingt hem de rest van de gifbeker </w:t>
      </w:r>
      <w:r w:rsidR="00686F99">
        <w:rPr>
          <w:rFonts w:ascii="Times New Roman" w:hAnsi="Times New Roman" w:cs="Times New Roman"/>
          <w:sz w:val="24"/>
          <w:szCs w:val="24"/>
        </w:rPr>
        <w:t xml:space="preserve">uit </w:t>
      </w:r>
      <w:r w:rsidR="006755CA">
        <w:rPr>
          <w:rFonts w:ascii="Times New Roman" w:hAnsi="Times New Roman" w:cs="Times New Roman"/>
          <w:sz w:val="24"/>
          <w:szCs w:val="24"/>
        </w:rPr>
        <w:t xml:space="preserve">te drinken, nadat </w:t>
      </w:r>
      <w:proofErr w:type="spellStart"/>
      <w:r w:rsidR="006755CA">
        <w:rPr>
          <w:rFonts w:ascii="Times New Roman" w:hAnsi="Times New Roman" w:cs="Times New Roman"/>
          <w:sz w:val="24"/>
          <w:szCs w:val="24"/>
        </w:rPr>
        <w:t>Laertes</w:t>
      </w:r>
      <w:proofErr w:type="spellEnd"/>
      <w:r w:rsidR="006755CA">
        <w:rPr>
          <w:rFonts w:ascii="Times New Roman" w:hAnsi="Times New Roman" w:cs="Times New Roman"/>
          <w:sz w:val="24"/>
          <w:szCs w:val="24"/>
        </w:rPr>
        <w:t xml:space="preserve"> hem de moordplot heeft opgebiecht die hij </w:t>
      </w:r>
      <w:r w:rsidR="00C3537C">
        <w:rPr>
          <w:rFonts w:ascii="Times New Roman" w:hAnsi="Times New Roman" w:cs="Times New Roman"/>
          <w:sz w:val="24"/>
          <w:szCs w:val="24"/>
        </w:rPr>
        <w:t xml:space="preserve">samen met Claudius had gepland. Voor hij zijn allerlaatste woorden uitspreekt (‘The rest is </w:t>
      </w:r>
      <w:proofErr w:type="spellStart"/>
      <w:r w:rsidR="00C3537C">
        <w:rPr>
          <w:rFonts w:ascii="Times New Roman" w:hAnsi="Times New Roman" w:cs="Times New Roman"/>
          <w:sz w:val="24"/>
          <w:szCs w:val="24"/>
        </w:rPr>
        <w:t>silence</w:t>
      </w:r>
      <w:proofErr w:type="spellEnd"/>
      <w:r w:rsidR="00C3537C">
        <w:rPr>
          <w:rFonts w:ascii="Times New Roman" w:hAnsi="Times New Roman" w:cs="Times New Roman"/>
          <w:sz w:val="24"/>
          <w:szCs w:val="24"/>
        </w:rPr>
        <w:t xml:space="preserve">’ (5.2.342.)) voorspelt Hamlet dat </w:t>
      </w:r>
      <w:proofErr w:type="spellStart"/>
      <w:r w:rsidR="00C3537C">
        <w:rPr>
          <w:rFonts w:ascii="Times New Roman" w:hAnsi="Times New Roman" w:cs="Times New Roman"/>
          <w:sz w:val="24"/>
          <w:szCs w:val="24"/>
        </w:rPr>
        <w:t>Fortinbras</w:t>
      </w:r>
      <w:proofErr w:type="spellEnd"/>
      <w:r w:rsidR="00C3537C">
        <w:rPr>
          <w:rFonts w:ascii="Times New Roman" w:hAnsi="Times New Roman" w:cs="Times New Roman"/>
          <w:sz w:val="24"/>
          <w:szCs w:val="24"/>
        </w:rPr>
        <w:t xml:space="preserve">, de koning van Noorwegen, de nieuwe koning van Denemarken zal worden. </w:t>
      </w:r>
    </w:p>
    <w:p w14:paraId="74E341CE" w14:textId="0EA871D5" w:rsidR="00B97A13" w:rsidRDefault="00786B43" w:rsidP="00686F99">
      <w:pPr>
        <w:spacing w:line="360" w:lineRule="auto"/>
        <w:ind w:firstLine="708"/>
        <w:jc w:val="both"/>
        <w:rPr>
          <w:rFonts w:ascii="Times New Roman" w:hAnsi="Times New Roman" w:cs="Times New Roman"/>
          <w:i/>
          <w:sz w:val="24"/>
          <w:szCs w:val="24"/>
        </w:rPr>
      </w:pPr>
      <w:r w:rsidRPr="00AD5381">
        <w:rPr>
          <w:rFonts w:ascii="Times New Roman" w:hAnsi="Times New Roman" w:cs="Times New Roman"/>
          <w:sz w:val="24"/>
          <w:szCs w:val="24"/>
        </w:rPr>
        <w:t xml:space="preserve">Kunnen we ons Hamlet ook voorstellen als een personage dat wél rust zou vinden? Kunnen we ons een Hamlet </w:t>
      </w:r>
      <w:r w:rsidR="00686F99">
        <w:rPr>
          <w:rFonts w:ascii="Times New Roman" w:hAnsi="Times New Roman" w:cs="Times New Roman"/>
          <w:sz w:val="24"/>
          <w:szCs w:val="24"/>
        </w:rPr>
        <w:t>inbeelden</w:t>
      </w:r>
      <w:r w:rsidR="00686F99" w:rsidRPr="00AD5381">
        <w:rPr>
          <w:rFonts w:ascii="Times New Roman" w:hAnsi="Times New Roman" w:cs="Times New Roman"/>
          <w:sz w:val="24"/>
          <w:szCs w:val="24"/>
        </w:rPr>
        <w:t xml:space="preserve"> </w:t>
      </w:r>
      <w:r w:rsidRPr="00AD5381">
        <w:rPr>
          <w:rFonts w:ascii="Times New Roman" w:hAnsi="Times New Roman" w:cs="Times New Roman"/>
          <w:sz w:val="24"/>
          <w:szCs w:val="24"/>
        </w:rPr>
        <w:t xml:space="preserve">die zich in wezen getroost zou weten, of het nu zou zijn </w:t>
      </w:r>
      <w:r w:rsidRPr="00AD5381">
        <w:rPr>
          <w:rFonts w:ascii="Times New Roman" w:hAnsi="Times New Roman" w:cs="Times New Roman"/>
          <w:sz w:val="24"/>
          <w:szCs w:val="24"/>
        </w:rPr>
        <w:lastRenderedPageBreak/>
        <w:t>door het bereiken van datgene waarnaar hij streeft dan wel door het nieuw verworven inzicht dat een dergelijk streven überhaupt zinloos is? Het antwoord op deze vragen moet vanzelfsprekend negatief zijn. Hamlet zou in dat geval Hamlet niet meer zijn, en het stuk dat naar hem genoemd is vermoedelijk ook geen goed drama.</w:t>
      </w:r>
      <w:r w:rsidR="00E118F9">
        <w:rPr>
          <w:rFonts w:ascii="Times New Roman" w:hAnsi="Times New Roman" w:cs="Times New Roman"/>
          <w:sz w:val="24"/>
          <w:szCs w:val="24"/>
        </w:rPr>
        <w:t xml:space="preserve"> Het is eigen aan toneelstukken dat ze eindigen wanneer het doek valt en beginnen wanneer het </w:t>
      </w:r>
      <w:r w:rsidR="00C3537C">
        <w:rPr>
          <w:rFonts w:ascii="Times New Roman" w:hAnsi="Times New Roman" w:cs="Times New Roman"/>
          <w:sz w:val="24"/>
          <w:szCs w:val="24"/>
        </w:rPr>
        <w:t xml:space="preserve">(weer) </w:t>
      </w:r>
      <w:r w:rsidR="00E118F9">
        <w:rPr>
          <w:rFonts w:ascii="Times New Roman" w:hAnsi="Times New Roman" w:cs="Times New Roman"/>
          <w:sz w:val="24"/>
          <w:szCs w:val="24"/>
        </w:rPr>
        <w:t>opgaat. Het heeft</w:t>
      </w:r>
      <w:r w:rsidR="00686F99">
        <w:rPr>
          <w:rFonts w:ascii="Times New Roman" w:hAnsi="Times New Roman" w:cs="Times New Roman"/>
          <w:sz w:val="24"/>
          <w:szCs w:val="24"/>
        </w:rPr>
        <w:t xml:space="preserve"> om die reden </w:t>
      </w:r>
      <w:r w:rsidR="00E118F9">
        <w:rPr>
          <w:rFonts w:ascii="Times New Roman" w:hAnsi="Times New Roman" w:cs="Times New Roman"/>
          <w:sz w:val="24"/>
          <w:szCs w:val="24"/>
        </w:rPr>
        <w:t xml:space="preserve">weinig zin om ons te proberen voor te stellen wie Hamlet was voor het naar hem genoemde toneelstuk begint of wat er met hem gebeurt nadat hij de eervolle militaire begrafenis heeft gekregen die </w:t>
      </w:r>
      <w:proofErr w:type="spellStart"/>
      <w:r w:rsidR="00E118F9">
        <w:rPr>
          <w:rFonts w:ascii="Times New Roman" w:hAnsi="Times New Roman" w:cs="Times New Roman"/>
          <w:sz w:val="24"/>
          <w:szCs w:val="24"/>
        </w:rPr>
        <w:t>Fortinbras</w:t>
      </w:r>
      <w:proofErr w:type="spellEnd"/>
      <w:r w:rsidR="00E118F9">
        <w:rPr>
          <w:rFonts w:ascii="Times New Roman" w:hAnsi="Times New Roman" w:cs="Times New Roman"/>
          <w:sz w:val="24"/>
          <w:szCs w:val="24"/>
        </w:rPr>
        <w:t xml:space="preserve"> hem toezegt. </w:t>
      </w:r>
      <w:proofErr w:type="spellStart"/>
      <w:r w:rsidR="00E118F9" w:rsidRPr="00D56145">
        <w:rPr>
          <w:rFonts w:ascii="Times New Roman" w:hAnsi="Times New Roman" w:cs="Times New Roman"/>
          <w:sz w:val="24"/>
          <w:szCs w:val="24"/>
          <w:lang w:val="en-US"/>
        </w:rPr>
        <w:t>Zal</w:t>
      </w:r>
      <w:proofErr w:type="spellEnd"/>
      <w:r w:rsidR="00E118F9" w:rsidRPr="00D56145">
        <w:rPr>
          <w:rFonts w:ascii="Times New Roman" w:hAnsi="Times New Roman" w:cs="Times New Roman"/>
          <w:sz w:val="24"/>
          <w:szCs w:val="24"/>
          <w:lang w:val="en-US"/>
        </w:rPr>
        <w:t xml:space="preserve"> </w:t>
      </w:r>
      <w:proofErr w:type="spellStart"/>
      <w:r w:rsidR="00E118F9" w:rsidRPr="00D56145">
        <w:rPr>
          <w:rFonts w:ascii="Times New Roman" w:hAnsi="Times New Roman" w:cs="Times New Roman"/>
          <w:sz w:val="24"/>
          <w:szCs w:val="24"/>
          <w:lang w:val="en-US"/>
        </w:rPr>
        <w:t>ook</w:t>
      </w:r>
      <w:proofErr w:type="spellEnd"/>
      <w:r w:rsidR="00E118F9" w:rsidRPr="00D56145">
        <w:rPr>
          <w:rFonts w:ascii="Times New Roman" w:hAnsi="Times New Roman" w:cs="Times New Roman"/>
          <w:sz w:val="24"/>
          <w:szCs w:val="24"/>
          <w:lang w:val="en-US"/>
        </w:rPr>
        <w:t xml:space="preserve"> </w:t>
      </w:r>
      <w:proofErr w:type="spellStart"/>
      <w:r w:rsidR="00E118F9" w:rsidRPr="00D56145">
        <w:rPr>
          <w:rFonts w:ascii="Times New Roman" w:hAnsi="Times New Roman" w:cs="Times New Roman"/>
          <w:sz w:val="24"/>
          <w:szCs w:val="24"/>
          <w:lang w:val="en-US"/>
        </w:rPr>
        <w:t>hij</w:t>
      </w:r>
      <w:proofErr w:type="spellEnd"/>
      <w:r w:rsidR="00C3537C" w:rsidRPr="00D56145">
        <w:rPr>
          <w:rFonts w:ascii="Times New Roman" w:hAnsi="Times New Roman" w:cs="Times New Roman"/>
          <w:sz w:val="24"/>
          <w:szCs w:val="24"/>
          <w:lang w:val="en-US"/>
        </w:rPr>
        <w:t xml:space="preserve"> </w:t>
      </w:r>
      <w:proofErr w:type="spellStart"/>
      <w:r w:rsidR="00C3537C" w:rsidRPr="00D56145">
        <w:rPr>
          <w:rFonts w:ascii="Times New Roman" w:hAnsi="Times New Roman" w:cs="Times New Roman"/>
          <w:sz w:val="24"/>
          <w:szCs w:val="24"/>
          <w:lang w:val="en-US"/>
        </w:rPr>
        <w:t>ronddwalen</w:t>
      </w:r>
      <w:proofErr w:type="spellEnd"/>
      <w:r w:rsidR="00C3537C" w:rsidRPr="00D56145">
        <w:rPr>
          <w:rFonts w:ascii="Times New Roman" w:hAnsi="Times New Roman" w:cs="Times New Roman"/>
          <w:sz w:val="24"/>
          <w:szCs w:val="24"/>
          <w:lang w:val="en-US"/>
        </w:rPr>
        <w:t xml:space="preserve"> </w:t>
      </w:r>
      <w:proofErr w:type="spellStart"/>
      <w:r w:rsidR="00C3537C" w:rsidRPr="00D56145">
        <w:rPr>
          <w:rFonts w:ascii="Times New Roman" w:hAnsi="Times New Roman" w:cs="Times New Roman"/>
          <w:sz w:val="24"/>
          <w:szCs w:val="24"/>
          <w:lang w:val="en-US"/>
        </w:rPr>
        <w:t>zoals</w:t>
      </w:r>
      <w:proofErr w:type="spellEnd"/>
      <w:r w:rsidR="00C3537C" w:rsidRPr="00D56145">
        <w:rPr>
          <w:rFonts w:ascii="Times New Roman" w:hAnsi="Times New Roman" w:cs="Times New Roman"/>
          <w:sz w:val="24"/>
          <w:szCs w:val="24"/>
          <w:lang w:val="en-US"/>
        </w:rPr>
        <w:t xml:space="preserve"> de </w:t>
      </w:r>
      <w:proofErr w:type="spellStart"/>
      <w:r w:rsidR="00C3537C" w:rsidRPr="00D56145">
        <w:rPr>
          <w:rFonts w:ascii="Times New Roman" w:hAnsi="Times New Roman" w:cs="Times New Roman"/>
          <w:sz w:val="24"/>
          <w:szCs w:val="24"/>
          <w:lang w:val="en-US"/>
        </w:rPr>
        <w:t>geest</w:t>
      </w:r>
      <w:proofErr w:type="spellEnd"/>
      <w:r w:rsidR="00C3537C" w:rsidRPr="00D56145">
        <w:rPr>
          <w:rFonts w:ascii="Times New Roman" w:hAnsi="Times New Roman" w:cs="Times New Roman"/>
          <w:sz w:val="24"/>
          <w:szCs w:val="24"/>
          <w:lang w:val="en-US"/>
        </w:rPr>
        <w:t xml:space="preserve"> van </w:t>
      </w:r>
      <w:proofErr w:type="spellStart"/>
      <w:r w:rsidR="00C3537C" w:rsidRPr="00D56145">
        <w:rPr>
          <w:rFonts w:ascii="Times New Roman" w:hAnsi="Times New Roman" w:cs="Times New Roman"/>
          <w:sz w:val="24"/>
          <w:szCs w:val="24"/>
          <w:lang w:val="en-US"/>
        </w:rPr>
        <w:t>zijn</w:t>
      </w:r>
      <w:proofErr w:type="spellEnd"/>
      <w:r w:rsidR="00C3537C" w:rsidRPr="00D56145">
        <w:rPr>
          <w:rFonts w:ascii="Times New Roman" w:hAnsi="Times New Roman" w:cs="Times New Roman"/>
          <w:sz w:val="24"/>
          <w:szCs w:val="24"/>
          <w:lang w:val="en-US"/>
        </w:rPr>
        <w:t xml:space="preserve"> </w:t>
      </w:r>
      <w:proofErr w:type="spellStart"/>
      <w:r w:rsidR="00C3537C" w:rsidRPr="00D56145">
        <w:rPr>
          <w:rFonts w:ascii="Times New Roman" w:hAnsi="Times New Roman" w:cs="Times New Roman"/>
          <w:sz w:val="24"/>
          <w:szCs w:val="24"/>
          <w:lang w:val="en-US"/>
        </w:rPr>
        <w:t>vader</w:t>
      </w:r>
      <w:proofErr w:type="spellEnd"/>
      <w:r w:rsidR="00C3537C" w:rsidRPr="00D56145">
        <w:rPr>
          <w:rFonts w:ascii="Times New Roman" w:hAnsi="Times New Roman" w:cs="Times New Roman"/>
          <w:sz w:val="24"/>
          <w:szCs w:val="24"/>
          <w:lang w:val="en-US"/>
        </w:rPr>
        <w:t xml:space="preserve"> in de </w:t>
      </w:r>
      <w:proofErr w:type="spellStart"/>
      <w:r w:rsidR="00C3537C" w:rsidRPr="00D56145">
        <w:rPr>
          <w:rFonts w:ascii="Times New Roman" w:hAnsi="Times New Roman" w:cs="Times New Roman"/>
          <w:sz w:val="24"/>
          <w:szCs w:val="24"/>
          <w:lang w:val="en-US"/>
        </w:rPr>
        <w:t>tussentijd</w:t>
      </w:r>
      <w:proofErr w:type="spellEnd"/>
      <w:r w:rsidR="00C3537C" w:rsidRPr="00D56145">
        <w:rPr>
          <w:rFonts w:ascii="Times New Roman" w:hAnsi="Times New Roman" w:cs="Times New Roman"/>
          <w:sz w:val="24"/>
          <w:szCs w:val="24"/>
          <w:lang w:val="en-US"/>
        </w:rPr>
        <w:t xml:space="preserve"> van het </w:t>
      </w:r>
      <w:proofErr w:type="spellStart"/>
      <w:r w:rsidR="00C3537C" w:rsidRPr="00D56145">
        <w:rPr>
          <w:rFonts w:ascii="Times New Roman" w:hAnsi="Times New Roman" w:cs="Times New Roman"/>
          <w:sz w:val="24"/>
          <w:szCs w:val="24"/>
          <w:lang w:val="en-US"/>
        </w:rPr>
        <w:t>Purgatorium</w:t>
      </w:r>
      <w:proofErr w:type="spellEnd"/>
      <w:r w:rsidR="00C3537C" w:rsidRPr="00D56145">
        <w:rPr>
          <w:rFonts w:ascii="Times New Roman" w:hAnsi="Times New Roman" w:cs="Times New Roman"/>
          <w:sz w:val="24"/>
          <w:szCs w:val="24"/>
          <w:lang w:val="en-US"/>
        </w:rPr>
        <w:t xml:space="preserve"> – ‘Doomed for a certain term to walk the night / And for the day confined to fast in fires / Till the foul crimes done in [his] days of nature / are burnt and purged away’ (1.</w:t>
      </w:r>
      <w:r w:rsidR="00C3537C">
        <w:rPr>
          <w:rFonts w:ascii="Times New Roman" w:hAnsi="Times New Roman" w:cs="Times New Roman"/>
          <w:sz w:val="24"/>
          <w:szCs w:val="24"/>
          <w:lang w:val="en-US"/>
        </w:rPr>
        <w:t>5.</w:t>
      </w:r>
      <w:r w:rsidR="00C3537C" w:rsidRPr="000C5D4E">
        <w:rPr>
          <w:rFonts w:ascii="Times New Roman" w:hAnsi="Times New Roman" w:cs="Times New Roman"/>
          <w:sz w:val="24"/>
          <w:szCs w:val="24"/>
          <w:lang w:val="en-US"/>
        </w:rPr>
        <w:t>10</w:t>
      </w:r>
      <w:r w:rsidR="000C5D4E">
        <w:rPr>
          <w:rFonts w:ascii="Times New Roman" w:hAnsi="Times New Roman" w:cs="Times New Roman"/>
          <w:sz w:val="24"/>
          <w:szCs w:val="24"/>
          <w:lang w:val="en-US"/>
        </w:rPr>
        <w:t>-</w:t>
      </w:r>
      <w:r w:rsidR="00C3537C" w:rsidRPr="000C5D4E">
        <w:rPr>
          <w:rFonts w:ascii="Times New Roman" w:hAnsi="Times New Roman" w:cs="Times New Roman"/>
          <w:sz w:val="24"/>
          <w:szCs w:val="24"/>
          <w:lang w:val="en-US"/>
        </w:rPr>
        <w:t>13</w:t>
      </w:r>
      <w:r w:rsidR="00C3537C">
        <w:rPr>
          <w:rFonts w:ascii="Times New Roman" w:hAnsi="Times New Roman" w:cs="Times New Roman"/>
          <w:sz w:val="24"/>
          <w:szCs w:val="24"/>
          <w:lang w:val="en-US"/>
        </w:rPr>
        <w:t>)?</w:t>
      </w:r>
      <w:r w:rsidR="00C3537C">
        <w:rPr>
          <w:rStyle w:val="Eindnootmarkering"/>
          <w:rFonts w:ascii="Times New Roman" w:hAnsi="Times New Roman" w:cs="Times New Roman"/>
          <w:sz w:val="24"/>
          <w:szCs w:val="24"/>
          <w:lang w:val="en-US"/>
        </w:rPr>
        <w:endnoteReference w:id="20"/>
      </w:r>
      <w:r w:rsidR="00E118F9" w:rsidRPr="00D56145">
        <w:rPr>
          <w:rFonts w:ascii="Times New Roman" w:hAnsi="Times New Roman" w:cs="Times New Roman"/>
          <w:sz w:val="24"/>
          <w:szCs w:val="24"/>
          <w:lang w:val="en-US"/>
        </w:rPr>
        <w:t xml:space="preserve"> </w:t>
      </w:r>
      <w:r w:rsidR="00E118F9">
        <w:rPr>
          <w:rFonts w:ascii="Times New Roman" w:hAnsi="Times New Roman" w:cs="Times New Roman"/>
          <w:sz w:val="24"/>
          <w:szCs w:val="24"/>
        </w:rPr>
        <w:t xml:space="preserve">In zijn boek over Shakespeare schrijft René </w:t>
      </w:r>
      <w:proofErr w:type="spellStart"/>
      <w:r w:rsidR="00E118F9">
        <w:rPr>
          <w:rFonts w:ascii="Times New Roman" w:hAnsi="Times New Roman" w:cs="Times New Roman"/>
          <w:sz w:val="24"/>
          <w:szCs w:val="24"/>
        </w:rPr>
        <w:t>Girard</w:t>
      </w:r>
      <w:proofErr w:type="spellEnd"/>
      <w:r w:rsidR="00E118F9">
        <w:rPr>
          <w:rFonts w:ascii="Times New Roman" w:hAnsi="Times New Roman" w:cs="Times New Roman"/>
          <w:sz w:val="24"/>
          <w:szCs w:val="24"/>
        </w:rPr>
        <w:t xml:space="preserve"> </w:t>
      </w:r>
      <w:r w:rsidR="00704E66">
        <w:rPr>
          <w:rFonts w:ascii="Times New Roman" w:hAnsi="Times New Roman" w:cs="Times New Roman"/>
          <w:sz w:val="24"/>
          <w:szCs w:val="24"/>
        </w:rPr>
        <w:t>‘</w:t>
      </w:r>
      <w:r w:rsidR="00E118F9">
        <w:rPr>
          <w:rFonts w:ascii="Times New Roman" w:hAnsi="Times New Roman" w:cs="Times New Roman"/>
          <w:sz w:val="24"/>
          <w:szCs w:val="24"/>
        </w:rPr>
        <w:t xml:space="preserve">dat </w:t>
      </w:r>
      <w:r w:rsidR="00704E66">
        <w:rPr>
          <w:rFonts w:ascii="Times New Roman" w:hAnsi="Times New Roman" w:cs="Times New Roman"/>
          <w:sz w:val="24"/>
          <w:szCs w:val="24"/>
        </w:rPr>
        <w:t xml:space="preserve">de tragedie van </w:t>
      </w:r>
      <w:r w:rsidR="00E118F9">
        <w:rPr>
          <w:rFonts w:ascii="Times New Roman" w:hAnsi="Times New Roman" w:cs="Times New Roman"/>
          <w:i/>
          <w:sz w:val="24"/>
          <w:szCs w:val="24"/>
        </w:rPr>
        <w:t xml:space="preserve">Hamlet </w:t>
      </w:r>
      <w:r w:rsidR="00704E66">
        <w:rPr>
          <w:rFonts w:ascii="Times New Roman" w:hAnsi="Times New Roman" w:cs="Times New Roman"/>
          <w:sz w:val="24"/>
          <w:szCs w:val="24"/>
        </w:rPr>
        <w:t>geen begin of</w:t>
      </w:r>
      <w:r w:rsidR="00E118F9">
        <w:rPr>
          <w:rFonts w:ascii="Times New Roman" w:hAnsi="Times New Roman" w:cs="Times New Roman"/>
          <w:sz w:val="24"/>
          <w:szCs w:val="24"/>
        </w:rPr>
        <w:t xml:space="preserve"> einde heeft</w:t>
      </w:r>
      <w:r w:rsidR="00704E66">
        <w:rPr>
          <w:rFonts w:ascii="Times New Roman" w:hAnsi="Times New Roman" w:cs="Times New Roman"/>
          <w:sz w:val="24"/>
          <w:szCs w:val="24"/>
        </w:rPr>
        <w:t xml:space="preserve"> omdat al de personages gevangen zitten in een cyclus van de wraak die in alle richtingen over de rand van de dramatische handeling loopt’.</w:t>
      </w:r>
      <w:r w:rsidR="00704E66">
        <w:rPr>
          <w:rStyle w:val="Eindnootmarkering"/>
          <w:rFonts w:ascii="Times New Roman" w:hAnsi="Times New Roman" w:cs="Times New Roman"/>
          <w:sz w:val="24"/>
          <w:szCs w:val="24"/>
        </w:rPr>
        <w:endnoteReference w:id="21"/>
      </w:r>
      <w:r w:rsidR="00E118F9">
        <w:rPr>
          <w:rFonts w:ascii="Times New Roman" w:hAnsi="Times New Roman" w:cs="Times New Roman"/>
          <w:sz w:val="24"/>
          <w:szCs w:val="24"/>
        </w:rPr>
        <w:t xml:space="preserve"> Toch heb ik een beeld van Hamlet</w:t>
      </w:r>
      <w:r w:rsidR="00704E66">
        <w:rPr>
          <w:rFonts w:ascii="Times New Roman" w:hAnsi="Times New Roman" w:cs="Times New Roman"/>
          <w:sz w:val="24"/>
          <w:szCs w:val="24"/>
        </w:rPr>
        <w:t xml:space="preserve"> (</w:t>
      </w:r>
      <w:r w:rsidR="00D56145">
        <w:rPr>
          <w:rFonts w:ascii="Times New Roman" w:hAnsi="Times New Roman" w:cs="Times New Roman"/>
          <w:sz w:val="24"/>
          <w:szCs w:val="24"/>
        </w:rPr>
        <w:t xml:space="preserve">het personage, </w:t>
      </w:r>
      <w:r w:rsidR="00704E66">
        <w:rPr>
          <w:rFonts w:ascii="Times New Roman" w:hAnsi="Times New Roman" w:cs="Times New Roman"/>
          <w:sz w:val="24"/>
          <w:szCs w:val="24"/>
        </w:rPr>
        <w:t>niet het stuk) d</w:t>
      </w:r>
      <w:r w:rsidR="00D56145">
        <w:rPr>
          <w:rFonts w:ascii="Times New Roman" w:hAnsi="Times New Roman" w:cs="Times New Roman"/>
          <w:sz w:val="24"/>
          <w:szCs w:val="24"/>
        </w:rPr>
        <w:t>ie het einde van de tragedie bereikt, vermoedelijk lang nadat het stuk is afgelopen. Het is het beeld van de ‘</w:t>
      </w:r>
      <w:r w:rsidR="00686F99">
        <w:rPr>
          <w:rFonts w:ascii="Times New Roman" w:hAnsi="Times New Roman" w:cs="Times New Roman"/>
          <w:sz w:val="24"/>
          <w:szCs w:val="24"/>
        </w:rPr>
        <w:t>Lange Eenzame M</w:t>
      </w:r>
      <w:r w:rsidR="00D56145">
        <w:rPr>
          <w:rFonts w:ascii="Times New Roman" w:hAnsi="Times New Roman" w:cs="Times New Roman"/>
          <w:sz w:val="24"/>
          <w:szCs w:val="24"/>
        </w:rPr>
        <w:t>an’</w:t>
      </w:r>
      <w:r w:rsidR="00686F99">
        <w:rPr>
          <w:rFonts w:ascii="Times New Roman" w:hAnsi="Times New Roman" w:cs="Times New Roman"/>
          <w:sz w:val="24"/>
          <w:szCs w:val="24"/>
        </w:rPr>
        <w:t xml:space="preserve"> dat </w:t>
      </w:r>
      <w:proofErr w:type="spellStart"/>
      <w:r w:rsidR="00686F99">
        <w:rPr>
          <w:rFonts w:ascii="Times New Roman" w:hAnsi="Times New Roman" w:cs="Times New Roman"/>
          <w:sz w:val="24"/>
          <w:szCs w:val="24"/>
        </w:rPr>
        <w:t>Berlinde</w:t>
      </w:r>
      <w:proofErr w:type="spellEnd"/>
      <w:r w:rsidR="00686F99">
        <w:rPr>
          <w:rFonts w:ascii="Times New Roman" w:hAnsi="Times New Roman" w:cs="Times New Roman"/>
          <w:sz w:val="24"/>
          <w:szCs w:val="24"/>
        </w:rPr>
        <w:t xml:space="preserve"> De </w:t>
      </w:r>
      <w:proofErr w:type="spellStart"/>
      <w:r w:rsidR="00686F99">
        <w:rPr>
          <w:rFonts w:ascii="Times New Roman" w:hAnsi="Times New Roman" w:cs="Times New Roman"/>
          <w:sz w:val="24"/>
          <w:szCs w:val="24"/>
        </w:rPr>
        <w:t>Bruyckere</w:t>
      </w:r>
      <w:proofErr w:type="spellEnd"/>
      <w:r w:rsidR="00686F99">
        <w:rPr>
          <w:rFonts w:ascii="Times New Roman" w:hAnsi="Times New Roman" w:cs="Times New Roman"/>
          <w:sz w:val="24"/>
          <w:szCs w:val="24"/>
        </w:rPr>
        <w:t xml:space="preserve"> in 2010 maakte</w:t>
      </w:r>
      <w:r w:rsidR="00D56145">
        <w:rPr>
          <w:rFonts w:ascii="Times New Roman" w:hAnsi="Times New Roman" w:cs="Times New Roman"/>
          <w:sz w:val="24"/>
          <w:szCs w:val="24"/>
        </w:rPr>
        <w:t xml:space="preserve">. </w:t>
      </w:r>
      <w:proofErr w:type="spellStart"/>
      <w:r w:rsidR="00D56145">
        <w:rPr>
          <w:rFonts w:ascii="Times New Roman" w:hAnsi="Times New Roman" w:cs="Times New Roman"/>
          <w:sz w:val="24"/>
          <w:szCs w:val="24"/>
        </w:rPr>
        <w:t>Girard</w:t>
      </w:r>
      <w:proofErr w:type="spellEnd"/>
      <w:r w:rsidR="00D56145">
        <w:rPr>
          <w:rFonts w:ascii="Times New Roman" w:hAnsi="Times New Roman" w:cs="Times New Roman"/>
          <w:sz w:val="24"/>
          <w:szCs w:val="24"/>
        </w:rPr>
        <w:t xml:space="preserve"> heeft gelijk: </w:t>
      </w:r>
      <w:r w:rsidR="00D56145" w:rsidRPr="00686F99">
        <w:rPr>
          <w:rFonts w:ascii="Times New Roman" w:hAnsi="Times New Roman" w:cs="Times New Roman"/>
          <w:sz w:val="24"/>
          <w:szCs w:val="24"/>
        </w:rPr>
        <w:t xml:space="preserve">het probleem van onze held is inderdaad al gaande voor het stuk begint, en in zekere zin </w:t>
      </w:r>
      <w:r w:rsidR="00686F99" w:rsidRPr="00686F99">
        <w:rPr>
          <w:rFonts w:ascii="Times New Roman" w:hAnsi="Times New Roman" w:cs="Times New Roman"/>
          <w:sz w:val="24"/>
          <w:szCs w:val="24"/>
        </w:rPr>
        <w:t>is het zelfs moeilijk om ons</w:t>
      </w:r>
      <w:r w:rsidR="00D56145" w:rsidRPr="00686F99">
        <w:rPr>
          <w:rFonts w:ascii="Times New Roman" w:hAnsi="Times New Roman" w:cs="Times New Roman"/>
          <w:sz w:val="24"/>
          <w:szCs w:val="24"/>
        </w:rPr>
        <w:t xml:space="preserve"> voor</w:t>
      </w:r>
      <w:r w:rsidR="00686F99" w:rsidRPr="00686F99">
        <w:rPr>
          <w:rFonts w:ascii="Times New Roman" w:hAnsi="Times New Roman" w:cs="Times New Roman"/>
          <w:sz w:val="24"/>
          <w:szCs w:val="24"/>
        </w:rPr>
        <w:t xml:space="preserve"> te </w:t>
      </w:r>
      <w:r w:rsidR="00D56145" w:rsidRPr="00686F99">
        <w:rPr>
          <w:rFonts w:ascii="Times New Roman" w:hAnsi="Times New Roman" w:cs="Times New Roman"/>
          <w:sz w:val="24"/>
          <w:szCs w:val="24"/>
        </w:rPr>
        <w:t>stellen dat Hamlet zelfs in de dood rust</w:t>
      </w:r>
      <w:r w:rsidR="00686F99" w:rsidRPr="00686F99">
        <w:rPr>
          <w:rFonts w:ascii="Times New Roman" w:hAnsi="Times New Roman" w:cs="Times New Roman"/>
          <w:sz w:val="24"/>
          <w:szCs w:val="24"/>
        </w:rPr>
        <w:t xml:space="preserve"> zou kunne</w:t>
      </w:r>
      <w:r w:rsidR="00D56145" w:rsidRPr="00686F99">
        <w:rPr>
          <w:rFonts w:ascii="Times New Roman" w:hAnsi="Times New Roman" w:cs="Times New Roman"/>
          <w:sz w:val="24"/>
          <w:szCs w:val="24"/>
        </w:rPr>
        <w:t>n vinden</w:t>
      </w:r>
      <w:r w:rsidR="00686F99" w:rsidRPr="00686F99">
        <w:rPr>
          <w:rFonts w:ascii="Times New Roman" w:hAnsi="Times New Roman" w:cs="Times New Roman"/>
          <w:sz w:val="24"/>
          <w:szCs w:val="24"/>
        </w:rPr>
        <w:t>. De</w:t>
      </w:r>
      <w:r w:rsidR="00D56145" w:rsidRPr="00686F99">
        <w:rPr>
          <w:rFonts w:ascii="Times New Roman" w:hAnsi="Times New Roman" w:cs="Times New Roman"/>
          <w:sz w:val="24"/>
          <w:szCs w:val="24"/>
        </w:rPr>
        <w:t xml:space="preserve"> voortdurende twijfel </w:t>
      </w:r>
      <w:r w:rsidR="00686F99" w:rsidRPr="00686F99">
        <w:rPr>
          <w:rFonts w:ascii="Times New Roman" w:hAnsi="Times New Roman" w:cs="Times New Roman"/>
          <w:sz w:val="24"/>
          <w:szCs w:val="24"/>
        </w:rPr>
        <w:t>die</w:t>
      </w:r>
      <w:r w:rsidR="001968BD">
        <w:rPr>
          <w:rFonts w:ascii="Times New Roman" w:hAnsi="Times New Roman" w:cs="Times New Roman"/>
          <w:sz w:val="24"/>
          <w:szCs w:val="24"/>
        </w:rPr>
        <w:t xml:space="preserve"> hij</w:t>
      </w:r>
      <w:r w:rsidR="00686F99" w:rsidRPr="00686F99">
        <w:rPr>
          <w:rFonts w:ascii="Times New Roman" w:hAnsi="Times New Roman" w:cs="Times New Roman"/>
          <w:sz w:val="24"/>
          <w:szCs w:val="24"/>
        </w:rPr>
        <w:t xml:space="preserve"> </w:t>
      </w:r>
      <w:r w:rsidR="00D56145" w:rsidRPr="00686F99">
        <w:rPr>
          <w:rFonts w:ascii="Times New Roman" w:hAnsi="Times New Roman" w:cs="Times New Roman"/>
          <w:sz w:val="24"/>
          <w:szCs w:val="24"/>
        </w:rPr>
        <w:t>in het stuk</w:t>
      </w:r>
      <w:r w:rsidR="00686F99" w:rsidRPr="00686F99">
        <w:rPr>
          <w:rFonts w:ascii="Times New Roman" w:hAnsi="Times New Roman" w:cs="Times New Roman"/>
          <w:sz w:val="24"/>
          <w:szCs w:val="24"/>
        </w:rPr>
        <w:t xml:space="preserve"> uit over de vraag</w:t>
      </w:r>
      <w:r w:rsidR="00D56145" w:rsidRPr="00686F99">
        <w:rPr>
          <w:rFonts w:ascii="Times New Roman" w:hAnsi="Times New Roman" w:cs="Times New Roman"/>
          <w:sz w:val="24"/>
          <w:szCs w:val="24"/>
        </w:rPr>
        <w:t xml:space="preserve"> of te leven of niet te leven nu veel verschil </w:t>
      </w:r>
      <w:r w:rsidR="00686F99" w:rsidRPr="00686F99">
        <w:rPr>
          <w:rFonts w:ascii="Times New Roman" w:hAnsi="Times New Roman" w:cs="Times New Roman"/>
          <w:sz w:val="24"/>
          <w:szCs w:val="24"/>
        </w:rPr>
        <w:t>uitmaakt</w:t>
      </w:r>
      <w:r w:rsidR="00D56145" w:rsidRPr="00686F99">
        <w:rPr>
          <w:rFonts w:ascii="Times New Roman" w:hAnsi="Times New Roman" w:cs="Times New Roman"/>
          <w:sz w:val="24"/>
          <w:szCs w:val="24"/>
        </w:rPr>
        <w:t>, doet ons vermoeden dat zelfs een dode Hamlet een Hamlet is die blijft twijfelen</w:t>
      </w:r>
      <w:r w:rsidR="00686F99" w:rsidRPr="00686F99">
        <w:rPr>
          <w:rFonts w:ascii="Times New Roman" w:hAnsi="Times New Roman" w:cs="Times New Roman"/>
          <w:sz w:val="24"/>
          <w:szCs w:val="24"/>
        </w:rPr>
        <w:t xml:space="preserve"> en</w:t>
      </w:r>
      <w:r w:rsidR="00D56145" w:rsidRPr="00686F99">
        <w:rPr>
          <w:rFonts w:ascii="Times New Roman" w:hAnsi="Times New Roman" w:cs="Times New Roman"/>
          <w:sz w:val="24"/>
          <w:szCs w:val="24"/>
        </w:rPr>
        <w:t xml:space="preserve"> ter plaatse blijft trappelen. De enige Hamlet die rust kan vinden </w:t>
      </w:r>
      <w:r w:rsidR="00686F99" w:rsidRPr="00686F99">
        <w:rPr>
          <w:rFonts w:ascii="Times New Roman" w:hAnsi="Times New Roman" w:cs="Times New Roman"/>
          <w:sz w:val="24"/>
          <w:szCs w:val="24"/>
        </w:rPr>
        <w:t>moet</w:t>
      </w:r>
      <w:r w:rsidR="00D56145" w:rsidRPr="00686F99">
        <w:rPr>
          <w:rFonts w:ascii="Times New Roman" w:hAnsi="Times New Roman" w:cs="Times New Roman"/>
          <w:sz w:val="24"/>
          <w:szCs w:val="24"/>
        </w:rPr>
        <w:t xml:space="preserve"> dan ook een Hamlet</w:t>
      </w:r>
      <w:r w:rsidR="00686F99" w:rsidRPr="00686F99">
        <w:rPr>
          <w:rFonts w:ascii="Times New Roman" w:hAnsi="Times New Roman" w:cs="Times New Roman"/>
          <w:sz w:val="24"/>
          <w:szCs w:val="24"/>
        </w:rPr>
        <w:t xml:space="preserve"> zijn die zijn vrede dankt aan het feit dat hij</w:t>
      </w:r>
      <w:r w:rsidR="00D56145" w:rsidRPr="00686F99">
        <w:rPr>
          <w:rFonts w:ascii="Times New Roman" w:hAnsi="Times New Roman" w:cs="Times New Roman"/>
          <w:sz w:val="24"/>
          <w:szCs w:val="24"/>
        </w:rPr>
        <w:t xml:space="preserve"> geen hoofd meer heeft. </w:t>
      </w:r>
      <w:r w:rsidR="00B97A13" w:rsidRPr="00686F99">
        <w:rPr>
          <w:rFonts w:ascii="Times New Roman" w:hAnsi="Times New Roman" w:cs="Times New Roman"/>
          <w:sz w:val="24"/>
          <w:szCs w:val="24"/>
        </w:rPr>
        <w:t>Maar over zo’n Hamlet kun je</w:t>
      </w:r>
      <w:r w:rsidR="00D56145" w:rsidRPr="00686F99">
        <w:rPr>
          <w:rFonts w:ascii="Times New Roman" w:hAnsi="Times New Roman" w:cs="Times New Roman"/>
          <w:sz w:val="24"/>
          <w:szCs w:val="24"/>
        </w:rPr>
        <w:t xml:space="preserve"> </w:t>
      </w:r>
      <w:r w:rsidR="00686F99" w:rsidRPr="00686F99">
        <w:rPr>
          <w:rFonts w:ascii="Times New Roman" w:hAnsi="Times New Roman" w:cs="Times New Roman"/>
          <w:sz w:val="24"/>
          <w:szCs w:val="24"/>
        </w:rPr>
        <w:t>ongetwijfeld</w:t>
      </w:r>
      <w:r w:rsidR="00D56145" w:rsidRPr="00686F99">
        <w:rPr>
          <w:rFonts w:ascii="Times New Roman" w:hAnsi="Times New Roman" w:cs="Times New Roman"/>
          <w:sz w:val="24"/>
          <w:szCs w:val="24"/>
        </w:rPr>
        <w:t xml:space="preserve"> </w:t>
      </w:r>
      <w:r w:rsidR="00B97A13" w:rsidRPr="00686F99">
        <w:rPr>
          <w:rFonts w:ascii="Times New Roman" w:hAnsi="Times New Roman" w:cs="Times New Roman"/>
          <w:sz w:val="24"/>
          <w:szCs w:val="24"/>
        </w:rPr>
        <w:t>geen interessante toneelstukken maken.</w:t>
      </w:r>
    </w:p>
    <w:p w14:paraId="2AEE46D6" w14:textId="77777777" w:rsidR="00686F99" w:rsidRDefault="00686F99" w:rsidP="00950955">
      <w:pPr>
        <w:spacing w:line="360" w:lineRule="auto"/>
        <w:rPr>
          <w:rFonts w:ascii="Times New Roman" w:hAnsi="Times New Roman" w:cs="Times New Roman"/>
          <w:sz w:val="24"/>
          <w:szCs w:val="24"/>
        </w:rPr>
      </w:pPr>
    </w:p>
    <w:p w14:paraId="415212A8" w14:textId="49A1C1E8" w:rsidR="009B4ACD" w:rsidRDefault="009B4ACD" w:rsidP="00950955">
      <w:pPr>
        <w:pStyle w:val="Normaalweb"/>
        <w:spacing w:line="360" w:lineRule="auto"/>
      </w:pPr>
    </w:p>
    <w:p w14:paraId="04A28509" w14:textId="51F33A9A" w:rsidR="009B4ACD" w:rsidRDefault="009B4ACD" w:rsidP="00950955">
      <w:pPr>
        <w:pStyle w:val="Normaalweb"/>
        <w:spacing w:line="360" w:lineRule="auto"/>
      </w:pPr>
      <w:r w:rsidRPr="00E81250">
        <w:rPr>
          <w:rFonts w:ascii="Helvetica" w:hAnsi="Helvetica" w:cs="Helvetica"/>
          <w:b/>
          <w:bCs/>
          <w:noProof/>
          <w:color w:val="717171"/>
          <w:sz w:val="18"/>
          <w:szCs w:val="18"/>
          <w:lang w:val="en-US" w:eastAsia="en-US"/>
        </w:rPr>
        <w:lastRenderedPageBreak/>
        <w:drawing>
          <wp:inline distT="0" distB="0" distL="0" distR="0" wp14:anchorId="72F55808" wp14:editId="345F9566">
            <wp:extent cx="5372100" cy="4019550"/>
            <wp:effectExtent l="0" t="0" r="0" b="0"/>
            <wp:docPr id="1" name="Afbeelding 1" descr="Berlinde De Bruyckere. Lange eenzame man, 2010. Wax, epoxy, cushion, glass, wood, iron, 104.6 x 184.7 x 62.5 cm.: ">
              <a:hlinkClick xmlns:a="http://schemas.openxmlformats.org/drawingml/2006/main" r:id="rId8" tooltip="&quot;Berlinde De Bruyckere. Lange eenzame man, 2010. Wax, epoxy, cushion, glass, wood, iron, 104.6 x 184.7 x 62.5 cm.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linde De Bruyckere. Lange eenzame man, 2010. Wax, epoxy, cushion, glass, wood, iron, 104.6 x 184.7 x 62.5 cm.: ">
                      <a:hlinkClick r:id="rId8" tooltip="&quot;Berlinde De Bruyckere. Lange eenzame man, 2010. Wax, epoxy, cushion, glass, wood, iron, 104.6 x 184.7 x 62.5 cm.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4019550"/>
                    </a:xfrm>
                    <a:prstGeom prst="rect">
                      <a:avLst/>
                    </a:prstGeom>
                    <a:noFill/>
                    <a:ln>
                      <a:noFill/>
                    </a:ln>
                  </pic:spPr>
                </pic:pic>
              </a:graphicData>
            </a:graphic>
          </wp:inline>
        </w:drawing>
      </w:r>
    </w:p>
    <w:p w14:paraId="7B1C09E5" w14:textId="7DB4A23B" w:rsidR="009B4ACD" w:rsidRPr="00AD5381" w:rsidRDefault="009B4ACD" w:rsidP="00950955">
      <w:pPr>
        <w:pStyle w:val="Normaalweb"/>
        <w:spacing w:line="360" w:lineRule="auto"/>
      </w:pPr>
      <w:proofErr w:type="spellStart"/>
      <w:r>
        <w:t>Berlinde</w:t>
      </w:r>
      <w:proofErr w:type="spellEnd"/>
      <w:r>
        <w:t xml:space="preserve"> De </w:t>
      </w:r>
      <w:proofErr w:type="spellStart"/>
      <w:r>
        <w:t>Bruyckere</w:t>
      </w:r>
      <w:proofErr w:type="spellEnd"/>
      <w:r>
        <w:t>, Lange eenzame man (2010)</w:t>
      </w:r>
    </w:p>
    <w:p w14:paraId="47945EAB" w14:textId="77777777" w:rsidR="005378A3" w:rsidRPr="00AA7CB3" w:rsidRDefault="005378A3" w:rsidP="00950955">
      <w:pPr>
        <w:spacing w:after="0" w:line="240" w:lineRule="auto"/>
        <w:jc w:val="both"/>
        <w:rPr>
          <w:rFonts w:ascii="Times New Roman" w:hAnsi="Times New Roman" w:cs="Times New Roman"/>
          <w:sz w:val="24"/>
          <w:szCs w:val="24"/>
          <w:lang w:val="nl-NL"/>
        </w:rPr>
      </w:pPr>
      <w:bookmarkStart w:id="1" w:name="burbage"/>
      <w:bookmarkEnd w:id="1"/>
    </w:p>
    <w:sectPr w:rsidR="005378A3" w:rsidRPr="00AA7CB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97777" w14:textId="77777777" w:rsidR="00704C36" w:rsidRDefault="00704C36" w:rsidP="000B6B9A">
      <w:pPr>
        <w:spacing w:after="0" w:line="240" w:lineRule="auto"/>
      </w:pPr>
      <w:r>
        <w:separator/>
      </w:r>
    </w:p>
  </w:endnote>
  <w:endnote w:type="continuationSeparator" w:id="0">
    <w:p w14:paraId="3A1A9EFD" w14:textId="77777777" w:rsidR="00704C36" w:rsidRDefault="00704C36" w:rsidP="000B6B9A">
      <w:pPr>
        <w:spacing w:after="0" w:line="240" w:lineRule="auto"/>
      </w:pPr>
      <w:r>
        <w:continuationSeparator/>
      </w:r>
    </w:p>
  </w:endnote>
  <w:endnote w:id="1">
    <w:p w14:paraId="399B7CCC" w14:textId="4EE98241" w:rsidR="00356510" w:rsidRPr="00052CC7" w:rsidRDefault="00356510" w:rsidP="00C330C9">
      <w:pPr>
        <w:pStyle w:val="Eindnoottekst"/>
        <w:jc w:val="both"/>
        <w:rPr>
          <w:rFonts w:ascii="Times New Roman" w:hAnsi="Times New Roman" w:cs="Times New Roman"/>
          <w:i/>
        </w:rPr>
      </w:pPr>
      <w:r w:rsidRPr="00C330C9">
        <w:rPr>
          <w:rStyle w:val="Eindnootmarkering"/>
          <w:rFonts w:ascii="Times New Roman" w:hAnsi="Times New Roman" w:cs="Times New Roman"/>
        </w:rPr>
        <w:endnoteRef/>
      </w:r>
      <w:r w:rsidRPr="00C330C9">
        <w:rPr>
          <w:rFonts w:ascii="Times New Roman" w:hAnsi="Times New Roman" w:cs="Times New Roman"/>
        </w:rPr>
        <w:t xml:space="preserve"> Ik maak </w:t>
      </w:r>
      <w:r w:rsidR="00630234" w:rsidRPr="00C330C9">
        <w:rPr>
          <w:rFonts w:ascii="Times New Roman" w:hAnsi="Times New Roman" w:cs="Times New Roman"/>
        </w:rPr>
        <w:t xml:space="preserve">in wat volgt </w:t>
      </w:r>
      <w:r w:rsidRPr="00C24E42">
        <w:rPr>
          <w:rFonts w:ascii="Times New Roman" w:hAnsi="Times New Roman" w:cs="Times New Roman"/>
        </w:rPr>
        <w:t>gebruik van de Arden-editie (</w:t>
      </w:r>
      <w:proofErr w:type="spellStart"/>
      <w:r w:rsidRPr="00C24E42">
        <w:rPr>
          <w:rFonts w:ascii="Times New Roman" w:hAnsi="Times New Roman" w:cs="Times New Roman"/>
        </w:rPr>
        <w:t>Third</w:t>
      </w:r>
      <w:proofErr w:type="spellEnd"/>
      <w:r w:rsidRPr="00C24E42">
        <w:rPr>
          <w:rFonts w:ascii="Times New Roman" w:hAnsi="Times New Roman" w:cs="Times New Roman"/>
        </w:rPr>
        <w:t xml:space="preserve"> Series) van Ann Thompson en Neil Taylor</w:t>
      </w:r>
      <w:r w:rsidR="00DA48D7" w:rsidRPr="00C24E42">
        <w:rPr>
          <w:rFonts w:ascii="Times New Roman" w:hAnsi="Times New Roman" w:cs="Times New Roman"/>
        </w:rPr>
        <w:t xml:space="preserve">: zij gaan uit </w:t>
      </w:r>
      <w:r w:rsidRPr="00C24E42">
        <w:rPr>
          <w:rFonts w:ascii="Times New Roman" w:hAnsi="Times New Roman" w:cs="Times New Roman"/>
        </w:rPr>
        <w:t>van de tekst zoals die in de</w:t>
      </w:r>
      <w:r w:rsidR="00DA48D7" w:rsidRPr="00052CC7">
        <w:rPr>
          <w:rFonts w:ascii="Times New Roman" w:hAnsi="Times New Roman" w:cs="Times New Roman"/>
        </w:rPr>
        <w:t xml:space="preserve"> ‘goede’</w:t>
      </w:r>
      <w:r w:rsidRPr="00052CC7">
        <w:rPr>
          <w:rFonts w:ascii="Times New Roman" w:hAnsi="Times New Roman" w:cs="Times New Roman"/>
        </w:rPr>
        <w:t xml:space="preserve"> </w:t>
      </w:r>
      <w:proofErr w:type="spellStart"/>
      <w:r w:rsidRPr="00052CC7">
        <w:rPr>
          <w:rFonts w:ascii="Times New Roman" w:hAnsi="Times New Roman" w:cs="Times New Roman"/>
        </w:rPr>
        <w:t>Quarto</w:t>
      </w:r>
      <w:proofErr w:type="spellEnd"/>
      <w:r w:rsidRPr="00052CC7">
        <w:rPr>
          <w:rFonts w:ascii="Times New Roman" w:hAnsi="Times New Roman" w:cs="Times New Roman"/>
        </w:rPr>
        <w:t xml:space="preserve">-editie van 1604-1605 staat (London: </w:t>
      </w:r>
      <w:proofErr w:type="spellStart"/>
      <w:r w:rsidRPr="00052CC7">
        <w:rPr>
          <w:rFonts w:ascii="Times New Roman" w:hAnsi="Times New Roman" w:cs="Times New Roman"/>
        </w:rPr>
        <w:t>Bloomsbury</w:t>
      </w:r>
      <w:proofErr w:type="spellEnd"/>
      <w:r w:rsidRPr="00052CC7">
        <w:rPr>
          <w:rFonts w:ascii="Times New Roman" w:hAnsi="Times New Roman" w:cs="Times New Roman"/>
        </w:rPr>
        <w:t>, 2006).</w:t>
      </w:r>
      <w:r w:rsidR="00CC1C12" w:rsidRPr="00052CC7">
        <w:rPr>
          <w:rFonts w:ascii="Times New Roman" w:hAnsi="Times New Roman" w:cs="Times New Roman"/>
        </w:rPr>
        <w:t xml:space="preserve"> In de </w:t>
      </w:r>
      <w:r w:rsidR="00CC1C12" w:rsidRPr="00052CC7">
        <w:rPr>
          <w:rFonts w:ascii="Times New Roman" w:hAnsi="Times New Roman" w:cs="Times New Roman"/>
          <w:i/>
        </w:rPr>
        <w:t xml:space="preserve">Complete Works </w:t>
      </w:r>
      <w:r w:rsidR="00CC1C12" w:rsidRPr="00052CC7">
        <w:rPr>
          <w:rFonts w:ascii="Times New Roman" w:hAnsi="Times New Roman" w:cs="Times New Roman"/>
        </w:rPr>
        <w:t xml:space="preserve">van </w:t>
      </w:r>
      <w:r w:rsidR="00CC1C12" w:rsidRPr="00052CC7">
        <w:rPr>
          <w:rFonts w:ascii="Times New Roman" w:hAnsi="Times New Roman" w:cs="Times New Roman"/>
          <w:i/>
        </w:rPr>
        <w:t xml:space="preserve">The Oxford Shakespeare </w:t>
      </w:r>
      <w:r w:rsidR="00CC1C12" w:rsidRPr="00052CC7">
        <w:rPr>
          <w:rFonts w:ascii="Times New Roman" w:hAnsi="Times New Roman" w:cs="Times New Roman"/>
        </w:rPr>
        <w:t xml:space="preserve">geven de editors de versie van de </w:t>
      </w:r>
      <w:r w:rsidR="00CC1C12" w:rsidRPr="00052CC7">
        <w:rPr>
          <w:rFonts w:ascii="Times New Roman" w:hAnsi="Times New Roman" w:cs="Times New Roman"/>
          <w:i/>
        </w:rPr>
        <w:t>First Folio.</w:t>
      </w:r>
    </w:p>
  </w:endnote>
  <w:endnote w:id="2">
    <w:p w14:paraId="3BDF373C" w14:textId="7B86EA5A" w:rsidR="00E31584" w:rsidRPr="00052CC7" w:rsidRDefault="00E31584" w:rsidP="00C330C9">
      <w:pPr>
        <w:pStyle w:val="Eindnoottekst"/>
        <w:jc w:val="both"/>
        <w:rPr>
          <w:rFonts w:ascii="Times New Roman" w:hAnsi="Times New Roman" w:cs="Times New Roman"/>
          <w:b/>
        </w:rPr>
      </w:pPr>
      <w:r w:rsidRPr="00C330C9">
        <w:rPr>
          <w:rStyle w:val="Eindnootmarkering"/>
          <w:rFonts w:ascii="Times New Roman" w:hAnsi="Times New Roman" w:cs="Times New Roman"/>
        </w:rPr>
        <w:endnoteRef/>
      </w:r>
      <w:r w:rsidRPr="00C330C9">
        <w:rPr>
          <w:rFonts w:ascii="Times New Roman" w:hAnsi="Times New Roman" w:cs="Times New Roman"/>
        </w:rPr>
        <w:t xml:space="preserve"> </w:t>
      </w:r>
      <w:r w:rsidR="00DA48D7" w:rsidRPr="00C330C9">
        <w:rPr>
          <w:rFonts w:ascii="Times New Roman" w:hAnsi="Times New Roman" w:cs="Times New Roman"/>
        </w:rPr>
        <w:t>Er</w:t>
      </w:r>
      <w:r w:rsidR="00C330C9" w:rsidRPr="00C24E42">
        <w:rPr>
          <w:rFonts w:ascii="Times New Roman" w:hAnsi="Times New Roman" w:cs="Times New Roman"/>
        </w:rPr>
        <w:t xml:space="preserve"> </w:t>
      </w:r>
      <w:r w:rsidR="00DA48D7" w:rsidRPr="00C24E42">
        <w:rPr>
          <w:rFonts w:ascii="Times New Roman" w:hAnsi="Times New Roman" w:cs="Times New Roman"/>
        </w:rPr>
        <w:t xml:space="preserve">is ook nog de </w:t>
      </w:r>
      <w:r w:rsidR="00C330C9" w:rsidRPr="00C24E42">
        <w:rPr>
          <w:rFonts w:ascii="Times New Roman" w:hAnsi="Times New Roman" w:cs="Times New Roman"/>
        </w:rPr>
        <w:t xml:space="preserve">interessante </w:t>
      </w:r>
      <w:r w:rsidR="00DA48D7" w:rsidRPr="00C24E42">
        <w:rPr>
          <w:rFonts w:ascii="Times New Roman" w:hAnsi="Times New Roman" w:cs="Times New Roman"/>
        </w:rPr>
        <w:t>verfi</w:t>
      </w:r>
      <w:r w:rsidRPr="00C24E42">
        <w:rPr>
          <w:rFonts w:ascii="Times New Roman" w:hAnsi="Times New Roman" w:cs="Times New Roman"/>
        </w:rPr>
        <w:t>l</w:t>
      </w:r>
      <w:r w:rsidR="00DA48D7" w:rsidRPr="00C24E42">
        <w:rPr>
          <w:rFonts w:ascii="Times New Roman" w:hAnsi="Times New Roman" w:cs="Times New Roman"/>
        </w:rPr>
        <w:t>m</w:t>
      </w:r>
      <w:r w:rsidRPr="00C24E42">
        <w:rPr>
          <w:rFonts w:ascii="Times New Roman" w:hAnsi="Times New Roman" w:cs="Times New Roman"/>
        </w:rPr>
        <w:t xml:space="preserve">ing van Michael </w:t>
      </w:r>
      <w:proofErr w:type="spellStart"/>
      <w:r w:rsidRPr="00C24E42">
        <w:rPr>
          <w:rFonts w:ascii="Times New Roman" w:hAnsi="Times New Roman" w:cs="Times New Roman"/>
        </w:rPr>
        <w:t>Almereyda</w:t>
      </w:r>
      <w:proofErr w:type="spellEnd"/>
      <w:r w:rsidRPr="00C24E42">
        <w:rPr>
          <w:rFonts w:ascii="Times New Roman" w:hAnsi="Times New Roman" w:cs="Times New Roman"/>
        </w:rPr>
        <w:t xml:space="preserve"> uit 2000, waarin Ethan Hawke de titelrol </w:t>
      </w:r>
      <w:r w:rsidRPr="00052CC7">
        <w:rPr>
          <w:rFonts w:ascii="Times New Roman" w:hAnsi="Times New Roman" w:cs="Times New Roman"/>
        </w:rPr>
        <w:t>sp</w:t>
      </w:r>
      <w:r w:rsidR="00C330C9" w:rsidRPr="00052CC7">
        <w:rPr>
          <w:rFonts w:ascii="Times New Roman" w:hAnsi="Times New Roman" w:cs="Times New Roman"/>
        </w:rPr>
        <w:t>e</w:t>
      </w:r>
      <w:r w:rsidRPr="00052CC7">
        <w:rPr>
          <w:rFonts w:ascii="Times New Roman" w:hAnsi="Times New Roman" w:cs="Times New Roman"/>
        </w:rPr>
        <w:t xml:space="preserve">elt. </w:t>
      </w:r>
      <w:r w:rsidR="00C330C9" w:rsidRPr="00052CC7">
        <w:rPr>
          <w:rFonts w:ascii="Times New Roman" w:hAnsi="Times New Roman" w:cs="Times New Roman"/>
        </w:rPr>
        <w:t xml:space="preserve">Daarin komt dit deel van de eerste scène van het vijfde bedrijf niet voor. Wel zien we op het kerkhof waar </w:t>
      </w:r>
      <w:proofErr w:type="spellStart"/>
      <w:r w:rsidR="00C330C9" w:rsidRPr="00052CC7">
        <w:rPr>
          <w:rFonts w:ascii="Times New Roman" w:hAnsi="Times New Roman" w:cs="Times New Roman"/>
        </w:rPr>
        <w:t>Ophelia</w:t>
      </w:r>
      <w:proofErr w:type="spellEnd"/>
      <w:r w:rsidR="00C330C9" w:rsidRPr="00052CC7">
        <w:rPr>
          <w:rFonts w:ascii="Times New Roman" w:hAnsi="Times New Roman" w:cs="Times New Roman"/>
        </w:rPr>
        <w:t xml:space="preserve"> begraven wordt een grafdelver die een stukje zingt uit Bob Dylans ‘</w:t>
      </w:r>
      <w:proofErr w:type="spellStart"/>
      <w:r w:rsidR="00C330C9" w:rsidRPr="00052CC7">
        <w:rPr>
          <w:rFonts w:ascii="Times New Roman" w:hAnsi="Times New Roman" w:cs="Times New Roman"/>
        </w:rPr>
        <w:t>All</w:t>
      </w:r>
      <w:proofErr w:type="spellEnd"/>
      <w:r w:rsidR="00C330C9" w:rsidRPr="00052CC7">
        <w:rPr>
          <w:rFonts w:ascii="Times New Roman" w:hAnsi="Times New Roman" w:cs="Times New Roman"/>
        </w:rPr>
        <w:t xml:space="preserve"> </w:t>
      </w:r>
      <w:proofErr w:type="spellStart"/>
      <w:r w:rsidR="00C330C9" w:rsidRPr="00052CC7">
        <w:rPr>
          <w:rFonts w:ascii="Times New Roman" w:hAnsi="Times New Roman" w:cs="Times New Roman"/>
        </w:rPr>
        <w:t>along</w:t>
      </w:r>
      <w:proofErr w:type="spellEnd"/>
      <w:r w:rsidR="00C330C9" w:rsidRPr="00052CC7">
        <w:rPr>
          <w:rFonts w:ascii="Times New Roman" w:hAnsi="Times New Roman" w:cs="Times New Roman"/>
        </w:rPr>
        <w:t xml:space="preserve"> </w:t>
      </w:r>
      <w:proofErr w:type="spellStart"/>
      <w:r w:rsidR="00C330C9" w:rsidRPr="00052CC7">
        <w:rPr>
          <w:rFonts w:ascii="Times New Roman" w:hAnsi="Times New Roman" w:cs="Times New Roman"/>
        </w:rPr>
        <w:t>the</w:t>
      </w:r>
      <w:proofErr w:type="spellEnd"/>
      <w:r w:rsidR="00C330C9" w:rsidRPr="00052CC7">
        <w:rPr>
          <w:rFonts w:ascii="Times New Roman" w:hAnsi="Times New Roman" w:cs="Times New Roman"/>
        </w:rPr>
        <w:t xml:space="preserve"> </w:t>
      </w:r>
      <w:proofErr w:type="spellStart"/>
      <w:r w:rsidR="00C330C9" w:rsidRPr="00052CC7">
        <w:rPr>
          <w:rFonts w:ascii="Times New Roman" w:hAnsi="Times New Roman" w:cs="Times New Roman"/>
        </w:rPr>
        <w:t>watchtower</w:t>
      </w:r>
      <w:proofErr w:type="spellEnd"/>
      <w:r w:rsidR="00C330C9" w:rsidRPr="00052CC7">
        <w:rPr>
          <w:rFonts w:ascii="Times New Roman" w:hAnsi="Times New Roman" w:cs="Times New Roman"/>
        </w:rPr>
        <w:t>.’</w:t>
      </w:r>
    </w:p>
  </w:endnote>
  <w:endnote w:id="3">
    <w:p w14:paraId="2ED110E0" w14:textId="06F007E7" w:rsidR="008166BA" w:rsidRPr="00F8636A" w:rsidRDefault="008166BA" w:rsidP="00F8636A">
      <w:pPr>
        <w:pStyle w:val="Eindnoottekst"/>
        <w:jc w:val="both"/>
      </w:pPr>
      <w:r>
        <w:rPr>
          <w:rStyle w:val="Eindnootmarkering"/>
        </w:rPr>
        <w:endnoteRef/>
      </w:r>
      <w:r>
        <w:t xml:space="preserve"> </w:t>
      </w:r>
      <w:r w:rsidR="00F8636A" w:rsidRPr="00F8636A">
        <w:rPr>
          <w:rFonts w:ascii="Times New Roman" w:hAnsi="Times New Roman" w:cs="Times New Roman"/>
        </w:rPr>
        <w:t xml:space="preserve">Margareta de </w:t>
      </w:r>
      <w:proofErr w:type="spellStart"/>
      <w:r w:rsidR="00F8636A" w:rsidRPr="00F8636A">
        <w:rPr>
          <w:rFonts w:ascii="Times New Roman" w:hAnsi="Times New Roman" w:cs="Times New Roman"/>
        </w:rPr>
        <w:t>Grazia</w:t>
      </w:r>
      <w:proofErr w:type="spellEnd"/>
      <w:r w:rsidR="00F8636A" w:rsidRPr="00F8636A">
        <w:rPr>
          <w:rFonts w:ascii="Times New Roman" w:hAnsi="Times New Roman" w:cs="Times New Roman"/>
        </w:rPr>
        <w:t xml:space="preserve"> wijst op de weinig opgemerkte historische uitzonderlijkheid van dit gegeven in het plot: normaal zou Hamlet junior meteen koning van Denemarken moeten worden wanneer Hamlet senior sterft. Claudius ontneemt Hamlet niet alleen zijn vader, maar ook het koningschap waarop hij recht heeft</w:t>
      </w:r>
      <w:r w:rsidR="00B715BD">
        <w:rPr>
          <w:rFonts w:ascii="Times New Roman" w:hAnsi="Times New Roman" w:cs="Times New Roman"/>
        </w:rPr>
        <w:t xml:space="preserve">, zal </w:t>
      </w:r>
      <w:proofErr w:type="spellStart"/>
      <w:r w:rsidR="00B715BD">
        <w:rPr>
          <w:rFonts w:ascii="Times New Roman" w:hAnsi="Times New Roman" w:cs="Times New Roman"/>
        </w:rPr>
        <w:t>Shakespeares</w:t>
      </w:r>
      <w:proofErr w:type="spellEnd"/>
      <w:r w:rsidR="00B715BD">
        <w:rPr>
          <w:rFonts w:ascii="Times New Roman" w:hAnsi="Times New Roman" w:cs="Times New Roman"/>
        </w:rPr>
        <w:t xml:space="preserve"> Engelse publiek gedacht hebben. Denemarken had evenwel geen ‘</w:t>
      </w:r>
      <w:proofErr w:type="spellStart"/>
      <w:r w:rsidR="00B715BD">
        <w:rPr>
          <w:rFonts w:ascii="Times New Roman" w:hAnsi="Times New Roman" w:cs="Times New Roman"/>
        </w:rPr>
        <w:t>hereditary</w:t>
      </w:r>
      <w:proofErr w:type="spellEnd"/>
      <w:r w:rsidR="00B715BD">
        <w:rPr>
          <w:rFonts w:ascii="Times New Roman" w:hAnsi="Times New Roman" w:cs="Times New Roman"/>
        </w:rPr>
        <w:t xml:space="preserve"> </w:t>
      </w:r>
      <w:proofErr w:type="spellStart"/>
      <w:r w:rsidR="00B715BD">
        <w:rPr>
          <w:rFonts w:ascii="Times New Roman" w:hAnsi="Times New Roman" w:cs="Times New Roman"/>
        </w:rPr>
        <w:t>monarchy</w:t>
      </w:r>
      <w:proofErr w:type="spellEnd"/>
      <w:r w:rsidR="00B715BD">
        <w:rPr>
          <w:rFonts w:ascii="Times New Roman" w:hAnsi="Times New Roman" w:cs="Times New Roman"/>
        </w:rPr>
        <w:t>’, maar een ‘</w:t>
      </w:r>
      <w:proofErr w:type="spellStart"/>
      <w:r w:rsidR="00B715BD">
        <w:rPr>
          <w:rFonts w:ascii="Times New Roman" w:hAnsi="Times New Roman" w:cs="Times New Roman"/>
        </w:rPr>
        <w:t>elective</w:t>
      </w:r>
      <w:proofErr w:type="spellEnd"/>
      <w:r w:rsidR="00B715BD">
        <w:rPr>
          <w:rFonts w:ascii="Times New Roman" w:hAnsi="Times New Roman" w:cs="Times New Roman"/>
        </w:rPr>
        <w:t xml:space="preserve"> </w:t>
      </w:r>
      <w:proofErr w:type="spellStart"/>
      <w:r w:rsidR="00B715BD">
        <w:rPr>
          <w:rFonts w:ascii="Times New Roman" w:hAnsi="Times New Roman" w:cs="Times New Roman"/>
        </w:rPr>
        <w:t>monarchy</w:t>
      </w:r>
      <w:proofErr w:type="spellEnd"/>
      <w:r w:rsidR="00B715BD">
        <w:rPr>
          <w:rFonts w:ascii="Times New Roman" w:hAnsi="Times New Roman" w:cs="Times New Roman"/>
        </w:rPr>
        <w:t>’, waardoor Claudius zich inderdaad door een raad kon laten uitkiezen als koning</w:t>
      </w:r>
      <w:r w:rsidR="00F8636A" w:rsidRPr="00F8636A">
        <w:rPr>
          <w:rFonts w:ascii="Times New Roman" w:hAnsi="Times New Roman" w:cs="Times New Roman"/>
        </w:rPr>
        <w:t xml:space="preserve">. De </w:t>
      </w:r>
      <w:proofErr w:type="spellStart"/>
      <w:r w:rsidR="00F8636A" w:rsidRPr="00F8636A">
        <w:rPr>
          <w:rFonts w:ascii="Times New Roman" w:hAnsi="Times New Roman" w:cs="Times New Roman"/>
        </w:rPr>
        <w:t>Grazia</w:t>
      </w:r>
      <w:proofErr w:type="spellEnd"/>
      <w:r w:rsidR="00F8636A" w:rsidRPr="00F8636A">
        <w:rPr>
          <w:rFonts w:ascii="Times New Roman" w:hAnsi="Times New Roman" w:cs="Times New Roman"/>
        </w:rPr>
        <w:t xml:space="preserve">, Hamlet </w:t>
      </w:r>
      <w:r w:rsidR="00F8636A" w:rsidRPr="00F8636A">
        <w:rPr>
          <w:rFonts w:ascii="Times New Roman" w:hAnsi="Times New Roman" w:cs="Times New Roman"/>
          <w:i/>
        </w:rPr>
        <w:t xml:space="preserve">without Hamlet, </w:t>
      </w:r>
      <w:r w:rsidR="00F8636A" w:rsidRPr="00F8636A">
        <w:rPr>
          <w:rFonts w:ascii="Times New Roman" w:hAnsi="Times New Roman" w:cs="Times New Roman"/>
        </w:rPr>
        <w:t>Cambridge: Cambridge University Press, 2007</w:t>
      </w:r>
      <w:r w:rsidR="00B715BD">
        <w:rPr>
          <w:rFonts w:ascii="Times New Roman" w:hAnsi="Times New Roman" w:cs="Times New Roman"/>
        </w:rPr>
        <w:t>, 85-92</w:t>
      </w:r>
      <w:r w:rsidR="00F8636A">
        <w:t>.</w:t>
      </w:r>
    </w:p>
  </w:endnote>
  <w:endnote w:id="4">
    <w:p w14:paraId="34437FD3" w14:textId="77777777" w:rsidR="008166BA" w:rsidRPr="00F8636A" w:rsidRDefault="008166BA" w:rsidP="008166BA">
      <w:pPr>
        <w:pStyle w:val="Eindnoottekst"/>
        <w:jc w:val="both"/>
        <w:rPr>
          <w:rFonts w:ascii="Times New Roman" w:hAnsi="Times New Roman" w:cs="Times New Roman"/>
          <w:lang w:val="en-US"/>
        </w:rPr>
      </w:pPr>
      <w:r w:rsidRPr="008166BA">
        <w:rPr>
          <w:rStyle w:val="Eindnootmarkering"/>
          <w:rFonts w:ascii="Times New Roman" w:hAnsi="Times New Roman" w:cs="Times New Roman"/>
        </w:rPr>
        <w:endnoteRef/>
      </w:r>
      <w:r w:rsidRPr="008166BA">
        <w:rPr>
          <w:rFonts w:ascii="Times New Roman" w:hAnsi="Times New Roman" w:cs="Times New Roman"/>
        </w:rPr>
        <w:t xml:space="preserve"> Het is een van de vele ironieën van het stuk dat </w:t>
      </w:r>
      <w:proofErr w:type="spellStart"/>
      <w:r w:rsidRPr="008166BA">
        <w:rPr>
          <w:rFonts w:ascii="Times New Roman" w:hAnsi="Times New Roman" w:cs="Times New Roman"/>
        </w:rPr>
        <w:t>Polonius</w:t>
      </w:r>
      <w:proofErr w:type="spellEnd"/>
      <w:r w:rsidRPr="008166BA">
        <w:rPr>
          <w:rFonts w:ascii="Times New Roman" w:hAnsi="Times New Roman" w:cs="Times New Roman"/>
        </w:rPr>
        <w:t xml:space="preserve"> later door Hamlet wordt neergestoken wanneer hij tijdens een gesprek tussen Hamlet en Gertrude nogmaals achter zo’n gordijn staat te spioneren, Hamlet denkt dat het om Claudius gaat: ‘</w:t>
      </w:r>
      <w:proofErr w:type="spellStart"/>
      <w:r w:rsidRPr="008166BA">
        <w:rPr>
          <w:rFonts w:ascii="Times New Roman" w:hAnsi="Times New Roman" w:cs="Times New Roman"/>
        </w:rPr>
        <w:t>Thou</w:t>
      </w:r>
      <w:proofErr w:type="spellEnd"/>
      <w:r w:rsidRPr="008166BA">
        <w:rPr>
          <w:rFonts w:ascii="Times New Roman" w:hAnsi="Times New Roman" w:cs="Times New Roman"/>
        </w:rPr>
        <w:t xml:space="preserve"> </w:t>
      </w:r>
      <w:proofErr w:type="spellStart"/>
      <w:r w:rsidRPr="008166BA">
        <w:rPr>
          <w:rFonts w:ascii="Times New Roman" w:hAnsi="Times New Roman" w:cs="Times New Roman"/>
        </w:rPr>
        <w:t>wretched</w:t>
      </w:r>
      <w:proofErr w:type="spellEnd"/>
      <w:r w:rsidRPr="008166BA">
        <w:rPr>
          <w:rFonts w:ascii="Times New Roman" w:hAnsi="Times New Roman" w:cs="Times New Roman"/>
        </w:rPr>
        <w:t xml:space="preserve">, </w:t>
      </w:r>
      <w:proofErr w:type="spellStart"/>
      <w:r w:rsidRPr="008166BA">
        <w:rPr>
          <w:rFonts w:ascii="Times New Roman" w:hAnsi="Times New Roman" w:cs="Times New Roman"/>
        </w:rPr>
        <w:t>rash</w:t>
      </w:r>
      <w:proofErr w:type="spellEnd"/>
      <w:r w:rsidRPr="008166BA">
        <w:rPr>
          <w:rFonts w:ascii="Times New Roman" w:hAnsi="Times New Roman" w:cs="Times New Roman"/>
        </w:rPr>
        <w:t xml:space="preserve">, </w:t>
      </w:r>
      <w:proofErr w:type="spellStart"/>
      <w:r w:rsidRPr="008166BA">
        <w:rPr>
          <w:rFonts w:ascii="Times New Roman" w:hAnsi="Times New Roman" w:cs="Times New Roman"/>
        </w:rPr>
        <w:t>intruding</w:t>
      </w:r>
      <w:proofErr w:type="spellEnd"/>
      <w:r w:rsidRPr="008166BA">
        <w:rPr>
          <w:rFonts w:ascii="Times New Roman" w:hAnsi="Times New Roman" w:cs="Times New Roman"/>
        </w:rPr>
        <w:t xml:space="preserve"> fool, </w:t>
      </w:r>
      <w:proofErr w:type="spellStart"/>
      <w:r w:rsidRPr="008166BA">
        <w:rPr>
          <w:rFonts w:ascii="Times New Roman" w:hAnsi="Times New Roman" w:cs="Times New Roman"/>
        </w:rPr>
        <w:t>farewell</w:t>
      </w:r>
      <w:proofErr w:type="spellEnd"/>
      <w:r w:rsidRPr="008166BA">
        <w:rPr>
          <w:rFonts w:ascii="Times New Roman" w:hAnsi="Times New Roman" w:cs="Times New Roman"/>
        </w:rPr>
        <w:t xml:space="preserve">: / I </w:t>
      </w:r>
      <w:proofErr w:type="spellStart"/>
      <w:r w:rsidRPr="008166BA">
        <w:rPr>
          <w:rFonts w:ascii="Times New Roman" w:hAnsi="Times New Roman" w:cs="Times New Roman"/>
        </w:rPr>
        <w:t>took</w:t>
      </w:r>
      <w:proofErr w:type="spellEnd"/>
      <w:r w:rsidRPr="008166BA">
        <w:rPr>
          <w:rFonts w:ascii="Times New Roman" w:hAnsi="Times New Roman" w:cs="Times New Roman"/>
        </w:rPr>
        <w:t xml:space="preserve"> thee </w:t>
      </w:r>
      <w:proofErr w:type="spellStart"/>
      <w:r w:rsidRPr="008166BA">
        <w:rPr>
          <w:rFonts w:ascii="Times New Roman" w:hAnsi="Times New Roman" w:cs="Times New Roman"/>
        </w:rPr>
        <w:t>for</w:t>
      </w:r>
      <w:proofErr w:type="spellEnd"/>
      <w:r w:rsidRPr="008166BA">
        <w:rPr>
          <w:rFonts w:ascii="Times New Roman" w:hAnsi="Times New Roman" w:cs="Times New Roman"/>
        </w:rPr>
        <w:t xml:space="preserve"> </w:t>
      </w:r>
      <w:proofErr w:type="spellStart"/>
      <w:r w:rsidRPr="008166BA">
        <w:rPr>
          <w:rFonts w:ascii="Times New Roman" w:hAnsi="Times New Roman" w:cs="Times New Roman"/>
        </w:rPr>
        <w:t>thy</w:t>
      </w:r>
      <w:proofErr w:type="spellEnd"/>
      <w:r w:rsidRPr="008166BA">
        <w:rPr>
          <w:rFonts w:ascii="Times New Roman" w:hAnsi="Times New Roman" w:cs="Times New Roman"/>
        </w:rPr>
        <w:t xml:space="preserve"> </w:t>
      </w:r>
      <w:proofErr w:type="spellStart"/>
      <w:r w:rsidRPr="008166BA">
        <w:rPr>
          <w:rFonts w:ascii="Times New Roman" w:hAnsi="Times New Roman" w:cs="Times New Roman"/>
        </w:rPr>
        <w:t>better</w:t>
      </w:r>
      <w:proofErr w:type="spellEnd"/>
      <w:r w:rsidRPr="008166BA">
        <w:rPr>
          <w:rFonts w:ascii="Times New Roman" w:hAnsi="Times New Roman" w:cs="Times New Roman"/>
        </w:rPr>
        <w:t xml:space="preserve">.’ </w:t>
      </w:r>
      <w:r w:rsidRPr="00F8636A">
        <w:rPr>
          <w:rFonts w:ascii="Times New Roman" w:hAnsi="Times New Roman" w:cs="Times New Roman"/>
          <w:lang w:val="en-US"/>
        </w:rPr>
        <w:t>(3.4.29-30)</w:t>
      </w:r>
    </w:p>
  </w:endnote>
  <w:endnote w:id="5">
    <w:p w14:paraId="4FE94FE5" w14:textId="2F8DB732" w:rsidR="000B6B9A" w:rsidRPr="00052CC7" w:rsidRDefault="000B6B9A" w:rsidP="00C330C9">
      <w:pPr>
        <w:pStyle w:val="Eindnoottekst"/>
        <w:jc w:val="both"/>
        <w:rPr>
          <w:rFonts w:ascii="Times New Roman" w:hAnsi="Times New Roman" w:cs="Times New Roman"/>
          <w:lang w:val="en-US"/>
        </w:rPr>
      </w:pPr>
      <w:r w:rsidRPr="00C330C9">
        <w:rPr>
          <w:rStyle w:val="Eindnootmarkering"/>
          <w:rFonts w:ascii="Times New Roman" w:hAnsi="Times New Roman" w:cs="Times New Roman"/>
        </w:rPr>
        <w:endnoteRef/>
      </w:r>
      <w:r w:rsidRPr="00C330C9">
        <w:rPr>
          <w:rFonts w:ascii="Times New Roman" w:hAnsi="Times New Roman" w:cs="Times New Roman"/>
          <w:lang w:val="en-US"/>
        </w:rPr>
        <w:t xml:space="preserve"> </w:t>
      </w:r>
      <w:r w:rsidR="001D096C" w:rsidRPr="00C330C9">
        <w:rPr>
          <w:rFonts w:ascii="Times New Roman" w:hAnsi="Times New Roman" w:cs="Times New Roman"/>
          <w:lang w:val="en-US"/>
        </w:rPr>
        <w:t xml:space="preserve">Joseph Hunter, </w:t>
      </w:r>
      <w:r w:rsidRPr="00C24E42">
        <w:rPr>
          <w:rFonts w:ascii="Times New Roman" w:hAnsi="Times New Roman" w:cs="Times New Roman"/>
          <w:i/>
          <w:color w:val="333333"/>
          <w:lang w:val="en-US"/>
        </w:rPr>
        <w:t>New Illustrations of the Life, Studies, and Writings of Shakespeare</w:t>
      </w:r>
      <w:r w:rsidRPr="00C24E42">
        <w:rPr>
          <w:rFonts w:ascii="Times New Roman" w:hAnsi="Times New Roman" w:cs="Times New Roman"/>
          <w:color w:val="333333"/>
          <w:lang w:val="en-US"/>
        </w:rPr>
        <w:t>, Volume 2</w:t>
      </w:r>
      <w:r w:rsidR="00356510" w:rsidRPr="00C24E42">
        <w:rPr>
          <w:rFonts w:ascii="Times New Roman" w:hAnsi="Times New Roman" w:cs="Times New Roman"/>
          <w:color w:val="333333"/>
          <w:lang w:val="en-US"/>
        </w:rPr>
        <w:t xml:space="preserve">, London: J.B. Nichols &amp; Son, 1843, </w:t>
      </w:r>
      <w:r w:rsidRPr="00052CC7">
        <w:rPr>
          <w:rFonts w:ascii="Times New Roman" w:hAnsi="Times New Roman" w:cs="Times New Roman"/>
          <w:color w:val="333333"/>
          <w:lang w:val="en-US"/>
        </w:rPr>
        <w:t>243</w:t>
      </w:r>
      <w:r w:rsidR="00356510" w:rsidRPr="00052CC7">
        <w:rPr>
          <w:rFonts w:ascii="Times New Roman" w:hAnsi="Times New Roman" w:cs="Times New Roman"/>
          <w:color w:val="333333"/>
          <w:lang w:val="en-US"/>
        </w:rPr>
        <w:t>.</w:t>
      </w:r>
    </w:p>
  </w:endnote>
  <w:endnote w:id="6">
    <w:p w14:paraId="2206AE2F" w14:textId="6C8FF8B3" w:rsidR="00356510" w:rsidRPr="00C24E42" w:rsidRDefault="00356510" w:rsidP="00C330C9">
      <w:pPr>
        <w:pStyle w:val="Eindnoottekst"/>
        <w:jc w:val="both"/>
        <w:rPr>
          <w:rFonts w:ascii="Times New Roman" w:hAnsi="Times New Roman" w:cs="Times New Roman"/>
          <w:i/>
          <w:lang w:val="fr-BE"/>
        </w:rPr>
      </w:pPr>
      <w:r w:rsidRPr="00C330C9">
        <w:rPr>
          <w:rStyle w:val="Eindnootmarkering"/>
          <w:rFonts w:ascii="Times New Roman" w:hAnsi="Times New Roman" w:cs="Times New Roman"/>
        </w:rPr>
        <w:endnoteRef/>
      </w:r>
      <w:r w:rsidRPr="00C330C9">
        <w:rPr>
          <w:rFonts w:ascii="Times New Roman" w:hAnsi="Times New Roman" w:cs="Times New Roman"/>
          <w:lang w:val="fr-BE"/>
        </w:rPr>
        <w:t xml:space="preserve"> </w:t>
      </w:r>
      <w:proofErr w:type="spellStart"/>
      <w:r w:rsidRPr="00C330C9">
        <w:rPr>
          <w:rFonts w:ascii="Times New Roman" w:hAnsi="Times New Roman" w:cs="Times New Roman"/>
          <w:lang w:val="fr-BE"/>
        </w:rPr>
        <w:t>Hieronymus</w:t>
      </w:r>
      <w:proofErr w:type="spellEnd"/>
      <w:r w:rsidRPr="00C330C9">
        <w:rPr>
          <w:rFonts w:ascii="Times New Roman" w:hAnsi="Times New Roman" w:cs="Times New Roman"/>
          <w:lang w:val="fr-BE"/>
        </w:rPr>
        <w:t xml:space="preserve"> </w:t>
      </w:r>
      <w:proofErr w:type="spellStart"/>
      <w:r w:rsidRPr="00C330C9">
        <w:rPr>
          <w:rFonts w:ascii="Times New Roman" w:hAnsi="Times New Roman" w:cs="Times New Roman"/>
          <w:lang w:val="fr-BE"/>
        </w:rPr>
        <w:t>Cardanus</w:t>
      </w:r>
      <w:proofErr w:type="spellEnd"/>
      <w:r w:rsidRPr="00C330C9">
        <w:rPr>
          <w:rFonts w:ascii="Times New Roman" w:hAnsi="Times New Roman" w:cs="Times New Roman"/>
          <w:lang w:val="fr-BE"/>
        </w:rPr>
        <w:t xml:space="preserve">, </w:t>
      </w:r>
      <w:r w:rsidRPr="00C24E42">
        <w:rPr>
          <w:rFonts w:ascii="Times New Roman" w:hAnsi="Times New Roman" w:cs="Times New Roman"/>
          <w:i/>
          <w:lang w:val="fr-BE"/>
        </w:rPr>
        <w:t xml:space="preserve">De </w:t>
      </w:r>
      <w:proofErr w:type="spellStart"/>
      <w:r w:rsidRPr="00C24E42">
        <w:rPr>
          <w:rFonts w:ascii="Times New Roman" w:hAnsi="Times New Roman" w:cs="Times New Roman"/>
          <w:i/>
          <w:lang w:val="fr-BE"/>
        </w:rPr>
        <w:t>Consolatione</w:t>
      </w:r>
      <w:proofErr w:type="spellEnd"/>
      <w:r w:rsidRPr="00C24E42">
        <w:rPr>
          <w:rFonts w:ascii="Times New Roman" w:hAnsi="Times New Roman" w:cs="Times New Roman"/>
          <w:i/>
          <w:lang w:val="fr-BE"/>
        </w:rPr>
        <w:t xml:space="preserve"> </w:t>
      </w:r>
      <w:proofErr w:type="spellStart"/>
      <w:r w:rsidRPr="00C24E42">
        <w:rPr>
          <w:rFonts w:ascii="Times New Roman" w:hAnsi="Times New Roman" w:cs="Times New Roman"/>
          <w:i/>
          <w:lang w:val="fr-BE"/>
        </w:rPr>
        <w:t>Libri</w:t>
      </w:r>
      <w:proofErr w:type="spellEnd"/>
      <w:r w:rsidRPr="00C24E42">
        <w:rPr>
          <w:rFonts w:ascii="Times New Roman" w:hAnsi="Times New Roman" w:cs="Times New Roman"/>
          <w:i/>
          <w:lang w:val="fr-BE"/>
        </w:rPr>
        <w:t xml:space="preserve"> </w:t>
      </w:r>
      <w:proofErr w:type="spellStart"/>
      <w:r w:rsidRPr="00C24E42">
        <w:rPr>
          <w:rFonts w:ascii="Times New Roman" w:hAnsi="Times New Roman" w:cs="Times New Roman"/>
          <w:i/>
          <w:lang w:val="fr-BE"/>
        </w:rPr>
        <w:t>Tres</w:t>
      </w:r>
      <w:proofErr w:type="spellEnd"/>
      <w:r w:rsidRPr="00C24E42">
        <w:rPr>
          <w:rFonts w:ascii="Times New Roman" w:hAnsi="Times New Roman" w:cs="Times New Roman"/>
          <w:i/>
          <w:lang w:val="fr-BE"/>
        </w:rPr>
        <w:t xml:space="preserve">, </w:t>
      </w:r>
      <w:proofErr w:type="spellStart"/>
      <w:r w:rsidRPr="00C24E42">
        <w:rPr>
          <w:rFonts w:ascii="Times New Roman" w:hAnsi="Times New Roman" w:cs="Times New Roman"/>
          <w:lang w:val="fr-BE"/>
        </w:rPr>
        <w:t>Venetië</w:t>
      </w:r>
      <w:proofErr w:type="spellEnd"/>
      <w:r w:rsidRPr="00C24E42">
        <w:rPr>
          <w:rFonts w:ascii="Times New Roman" w:hAnsi="Times New Roman" w:cs="Times New Roman"/>
          <w:lang w:val="fr-BE"/>
        </w:rPr>
        <w:t xml:space="preserve">: </w:t>
      </w:r>
      <w:proofErr w:type="spellStart"/>
      <w:r w:rsidRPr="00C24E42">
        <w:rPr>
          <w:rFonts w:ascii="Times New Roman" w:hAnsi="Times New Roman" w:cs="Times New Roman"/>
          <w:lang w:val="fr-BE"/>
        </w:rPr>
        <w:t>Hieronymus</w:t>
      </w:r>
      <w:proofErr w:type="spellEnd"/>
      <w:r w:rsidRPr="00C24E42">
        <w:rPr>
          <w:rFonts w:ascii="Times New Roman" w:hAnsi="Times New Roman" w:cs="Times New Roman"/>
          <w:lang w:val="fr-BE"/>
        </w:rPr>
        <w:t xml:space="preserve"> </w:t>
      </w:r>
      <w:proofErr w:type="spellStart"/>
      <w:r w:rsidRPr="00C24E42">
        <w:rPr>
          <w:rFonts w:ascii="Times New Roman" w:hAnsi="Times New Roman" w:cs="Times New Roman"/>
          <w:lang w:val="fr-BE"/>
        </w:rPr>
        <w:t>Scotus</w:t>
      </w:r>
      <w:proofErr w:type="spellEnd"/>
      <w:r w:rsidRPr="00C24E42">
        <w:rPr>
          <w:rFonts w:ascii="Times New Roman" w:hAnsi="Times New Roman" w:cs="Times New Roman"/>
          <w:lang w:val="fr-BE"/>
        </w:rPr>
        <w:t>, 1542</w:t>
      </w:r>
      <w:r w:rsidRPr="00C24E42">
        <w:rPr>
          <w:rFonts w:ascii="Times New Roman" w:hAnsi="Times New Roman" w:cs="Times New Roman"/>
          <w:i/>
          <w:lang w:val="fr-BE"/>
        </w:rPr>
        <w:t>.</w:t>
      </w:r>
    </w:p>
  </w:endnote>
  <w:endnote w:id="7">
    <w:p w14:paraId="71996140" w14:textId="5E5C1370" w:rsidR="00356510" w:rsidRPr="00052CC7" w:rsidRDefault="00356510" w:rsidP="00C330C9">
      <w:pPr>
        <w:pStyle w:val="Eindnoottekst"/>
        <w:jc w:val="both"/>
        <w:rPr>
          <w:rFonts w:ascii="Times New Roman" w:hAnsi="Times New Roman" w:cs="Times New Roman"/>
          <w:lang w:val="en-US"/>
        </w:rPr>
      </w:pPr>
      <w:r w:rsidRPr="00C330C9">
        <w:rPr>
          <w:rStyle w:val="Eindnootmarkering"/>
          <w:rFonts w:ascii="Times New Roman" w:hAnsi="Times New Roman" w:cs="Times New Roman"/>
        </w:rPr>
        <w:endnoteRef/>
      </w:r>
      <w:r w:rsidRPr="00C330C9">
        <w:rPr>
          <w:rFonts w:ascii="Times New Roman" w:hAnsi="Times New Roman" w:cs="Times New Roman"/>
          <w:lang w:val="en-US"/>
        </w:rPr>
        <w:t xml:space="preserve"> </w:t>
      </w:r>
      <w:proofErr w:type="spellStart"/>
      <w:r w:rsidRPr="00C330C9">
        <w:rPr>
          <w:rFonts w:ascii="Times New Roman" w:hAnsi="Times New Roman" w:cs="Times New Roman"/>
          <w:i/>
          <w:lang w:val="en-US"/>
        </w:rPr>
        <w:t>Cardanus</w:t>
      </w:r>
      <w:proofErr w:type="spellEnd"/>
      <w:r w:rsidRPr="00C330C9">
        <w:rPr>
          <w:rFonts w:ascii="Times New Roman" w:hAnsi="Times New Roman" w:cs="Times New Roman"/>
          <w:i/>
          <w:lang w:val="en-US"/>
        </w:rPr>
        <w:t xml:space="preserve"> </w:t>
      </w:r>
      <w:proofErr w:type="spellStart"/>
      <w:r w:rsidRPr="00C24E42">
        <w:rPr>
          <w:rFonts w:ascii="Times New Roman" w:hAnsi="Times New Roman" w:cs="Times New Roman"/>
          <w:i/>
          <w:lang w:val="en-US"/>
        </w:rPr>
        <w:t>Comforte</w:t>
      </w:r>
      <w:proofErr w:type="spellEnd"/>
      <w:r w:rsidRPr="00C24E42">
        <w:rPr>
          <w:rFonts w:ascii="Times New Roman" w:hAnsi="Times New Roman" w:cs="Times New Roman"/>
          <w:i/>
          <w:lang w:val="en-US"/>
        </w:rPr>
        <w:t xml:space="preserve">, translated into </w:t>
      </w:r>
      <w:proofErr w:type="spellStart"/>
      <w:r w:rsidRPr="00C24E42">
        <w:rPr>
          <w:rFonts w:ascii="Times New Roman" w:hAnsi="Times New Roman" w:cs="Times New Roman"/>
          <w:i/>
          <w:lang w:val="en-US"/>
        </w:rPr>
        <w:t>Englishe</w:t>
      </w:r>
      <w:proofErr w:type="spellEnd"/>
      <w:r w:rsidRPr="00C24E42">
        <w:rPr>
          <w:rFonts w:ascii="Times New Roman" w:hAnsi="Times New Roman" w:cs="Times New Roman"/>
          <w:i/>
          <w:lang w:val="en-US"/>
        </w:rPr>
        <w:t xml:space="preserve">. And published by </w:t>
      </w:r>
      <w:proofErr w:type="spellStart"/>
      <w:r w:rsidRPr="00C24E42">
        <w:rPr>
          <w:rFonts w:ascii="Times New Roman" w:hAnsi="Times New Roman" w:cs="Times New Roman"/>
          <w:i/>
          <w:lang w:val="en-US"/>
        </w:rPr>
        <w:t>commaundement</w:t>
      </w:r>
      <w:proofErr w:type="spellEnd"/>
      <w:r w:rsidRPr="00C24E42">
        <w:rPr>
          <w:rFonts w:ascii="Times New Roman" w:hAnsi="Times New Roman" w:cs="Times New Roman"/>
          <w:i/>
          <w:lang w:val="en-US"/>
        </w:rPr>
        <w:t xml:space="preserve"> of the right </w:t>
      </w:r>
      <w:proofErr w:type="spellStart"/>
      <w:r w:rsidRPr="00C24E42">
        <w:rPr>
          <w:rFonts w:ascii="Times New Roman" w:hAnsi="Times New Roman" w:cs="Times New Roman"/>
          <w:i/>
          <w:lang w:val="en-US"/>
        </w:rPr>
        <w:t>honourable</w:t>
      </w:r>
      <w:proofErr w:type="spellEnd"/>
      <w:r w:rsidRPr="00C24E42">
        <w:rPr>
          <w:rFonts w:ascii="Times New Roman" w:hAnsi="Times New Roman" w:cs="Times New Roman"/>
          <w:i/>
          <w:lang w:val="en-US"/>
        </w:rPr>
        <w:t xml:space="preserve"> Earl of </w:t>
      </w:r>
      <w:proofErr w:type="spellStart"/>
      <w:r w:rsidRPr="00C24E42">
        <w:rPr>
          <w:rFonts w:ascii="Times New Roman" w:hAnsi="Times New Roman" w:cs="Times New Roman"/>
          <w:i/>
          <w:lang w:val="en-US"/>
        </w:rPr>
        <w:t>Oxenford</w:t>
      </w:r>
      <w:proofErr w:type="spellEnd"/>
      <w:r w:rsidRPr="00C24E42">
        <w:rPr>
          <w:rFonts w:ascii="Times New Roman" w:hAnsi="Times New Roman" w:cs="Times New Roman"/>
          <w:i/>
          <w:lang w:val="en-US"/>
        </w:rPr>
        <w:t xml:space="preserve">, </w:t>
      </w:r>
      <w:r w:rsidR="0046381E" w:rsidRPr="00052CC7">
        <w:rPr>
          <w:rFonts w:ascii="Times New Roman" w:hAnsi="Times New Roman" w:cs="Times New Roman"/>
          <w:lang w:val="en-US"/>
        </w:rPr>
        <w:t xml:space="preserve">London; Thomas </w:t>
      </w:r>
      <w:proofErr w:type="spellStart"/>
      <w:r w:rsidR="0046381E" w:rsidRPr="00052CC7">
        <w:rPr>
          <w:rFonts w:ascii="Times New Roman" w:hAnsi="Times New Roman" w:cs="Times New Roman"/>
          <w:lang w:val="en-US"/>
        </w:rPr>
        <w:t>Marshe</w:t>
      </w:r>
      <w:proofErr w:type="spellEnd"/>
      <w:r w:rsidR="0046381E" w:rsidRPr="00052CC7">
        <w:rPr>
          <w:rFonts w:ascii="Times New Roman" w:hAnsi="Times New Roman" w:cs="Times New Roman"/>
          <w:lang w:val="en-US"/>
        </w:rPr>
        <w:t>, 1573.</w:t>
      </w:r>
    </w:p>
  </w:endnote>
  <w:endnote w:id="8">
    <w:p w14:paraId="1A6D98C2" w14:textId="2C6A0D24" w:rsidR="0046381E" w:rsidRPr="00052CC7" w:rsidRDefault="0046381E" w:rsidP="00C330C9">
      <w:pPr>
        <w:pStyle w:val="Eindnoottekst"/>
        <w:jc w:val="both"/>
        <w:rPr>
          <w:rFonts w:ascii="Times New Roman" w:hAnsi="Times New Roman" w:cs="Times New Roman"/>
          <w:i/>
          <w:lang w:val="en-US"/>
        </w:rPr>
      </w:pPr>
      <w:r w:rsidRPr="00C330C9">
        <w:rPr>
          <w:rStyle w:val="Eindnootmarkering"/>
          <w:rFonts w:ascii="Times New Roman" w:hAnsi="Times New Roman" w:cs="Times New Roman"/>
        </w:rPr>
        <w:endnoteRef/>
      </w:r>
      <w:r w:rsidRPr="00C330C9">
        <w:rPr>
          <w:rFonts w:ascii="Times New Roman" w:hAnsi="Times New Roman" w:cs="Times New Roman"/>
        </w:rPr>
        <w:t xml:space="preserve"> Een van hen was niemand minder dan Sigmund F</w:t>
      </w:r>
      <w:r w:rsidRPr="00C24E42">
        <w:rPr>
          <w:rFonts w:ascii="Times New Roman" w:hAnsi="Times New Roman" w:cs="Times New Roman"/>
        </w:rPr>
        <w:t>reud</w:t>
      </w:r>
      <w:r w:rsidR="00C330C9" w:rsidRPr="00C24E42">
        <w:rPr>
          <w:rFonts w:ascii="Times New Roman" w:hAnsi="Times New Roman" w:cs="Times New Roman"/>
        </w:rPr>
        <w:t xml:space="preserve">, die heel enthousiast was over het boek van J. Thomas </w:t>
      </w:r>
      <w:proofErr w:type="spellStart"/>
      <w:r w:rsidR="00C330C9" w:rsidRPr="00C24E42">
        <w:rPr>
          <w:rFonts w:ascii="Times New Roman" w:hAnsi="Times New Roman" w:cs="Times New Roman"/>
        </w:rPr>
        <w:t>Looney</w:t>
      </w:r>
      <w:proofErr w:type="spellEnd"/>
      <w:r w:rsidR="00C330C9" w:rsidRPr="00C24E42">
        <w:rPr>
          <w:rFonts w:ascii="Times New Roman" w:hAnsi="Times New Roman" w:cs="Times New Roman"/>
        </w:rPr>
        <w:t xml:space="preserve"> dat</w:t>
      </w:r>
      <w:r w:rsidR="00C330C9" w:rsidRPr="00052CC7">
        <w:rPr>
          <w:rFonts w:ascii="Times New Roman" w:hAnsi="Times New Roman" w:cs="Times New Roman"/>
        </w:rPr>
        <w:t xml:space="preserve"> in 1920 voor het eerst trachtte te bewijzen dat niet Shakespeare maar de Earl of Oxford de auteur was van de stukken die we met </w:t>
      </w:r>
      <w:proofErr w:type="spellStart"/>
      <w:r w:rsidR="00C330C9" w:rsidRPr="00052CC7">
        <w:rPr>
          <w:rFonts w:ascii="Times New Roman" w:hAnsi="Times New Roman" w:cs="Times New Roman"/>
        </w:rPr>
        <w:t>Shakespeares</w:t>
      </w:r>
      <w:proofErr w:type="spellEnd"/>
      <w:r w:rsidR="00C330C9" w:rsidRPr="00052CC7">
        <w:rPr>
          <w:rFonts w:ascii="Times New Roman" w:hAnsi="Times New Roman" w:cs="Times New Roman"/>
        </w:rPr>
        <w:t xml:space="preserve"> naam associëren (</w:t>
      </w:r>
      <w:r w:rsidR="00C330C9" w:rsidRPr="00052CC7">
        <w:rPr>
          <w:rFonts w:ascii="Times New Roman" w:hAnsi="Times New Roman" w:cs="Times New Roman"/>
          <w:i/>
        </w:rPr>
        <w:t xml:space="preserve">Shakespeare </w:t>
      </w:r>
      <w:proofErr w:type="spellStart"/>
      <w:r w:rsidR="00C330C9" w:rsidRPr="00052CC7">
        <w:rPr>
          <w:rFonts w:ascii="Times New Roman" w:hAnsi="Times New Roman" w:cs="Times New Roman"/>
          <w:i/>
        </w:rPr>
        <w:t>Identified</w:t>
      </w:r>
      <w:proofErr w:type="spellEnd"/>
      <w:r w:rsidR="00C330C9" w:rsidRPr="00052CC7">
        <w:rPr>
          <w:rFonts w:ascii="Times New Roman" w:hAnsi="Times New Roman" w:cs="Times New Roman"/>
        </w:rPr>
        <w:t>)</w:t>
      </w:r>
      <w:r w:rsidRPr="00052CC7">
        <w:rPr>
          <w:rFonts w:ascii="Times New Roman" w:hAnsi="Times New Roman" w:cs="Times New Roman"/>
        </w:rPr>
        <w:t xml:space="preserve">. </w:t>
      </w:r>
      <w:r w:rsidRPr="00052CC7">
        <w:rPr>
          <w:rFonts w:ascii="Times New Roman" w:hAnsi="Times New Roman" w:cs="Times New Roman"/>
          <w:lang w:val="en-US"/>
        </w:rPr>
        <w:t xml:space="preserve">Over de ‘authorship question’, </w:t>
      </w:r>
      <w:proofErr w:type="spellStart"/>
      <w:r w:rsidRPr="00052CC7">
        <w:rPr>
          <w:rFonts w:ascii="Times New Roman" w:hAnsi="Times New Roman" w:cs="Times New Roman"/>
          <w:lang w:val="en-US"/>
        </w:rPr>
        <w:t>zie</w:t>
      </w:r>
      <w:proofErr w:type="spellEnd"/>
      <w:r w:rsidRPr="00052CC7">
        <w:rPr>
          <w:rFonts w:ascii="Times New Roman" w:hAnsi="Times New Roman" w:cs="Times New Roman"/>
          <w:lang w:val="en-US"/>
        </w:rPr>
        <w:t xml:space="preserve"> </w:t>
      </w:r>
      <w:proofErr w:type="spellStart"/>
      <w:r w:rsidRPr="00052CC7">
        <w:rPr>
          <w:rFonts w:ascii="Times New Roman" w:hAnsi="Times New Roman" w:cs="Times New Roman"/>
          <w:lang w:val="en-US"/>
        </w:rPr>
        <w:t>onder</w:t>
      </w:r>
      <w:proofErr w:type="spellEnd"/>
      <w:r w:rsidRPr="00052CC7">
        <w:rPr>
          <w:rFonts w:ascii="Times New Roman" w:hAnsi="Times New Roman" w:cs="Times New Roman"/>
          <w:lang w:val="en-US"/>
        </w:rPr>
        <w:t xml:space="preserve"> </w:t>
      </w:r>
      <w:proofErr w:type="spellStart"/>
      <w:r w:rsidRPr="00052CC7">
        <w:rPr>
          <w:rFonts w:ascii="Times New Roman" w:hAnsi="Times New Roman" w:cs="Times New Roman"/>
          <w:lang w:val="en-US"/>
        </w:rPr>
        <w:t>meer</w:t>
      </w:r>
      <w:proofErr w:type="spellEnd"/>
      <w:r w:rsidRPr="00052CC7">
        <w:rPr>
          <w:rFonts w:ascii="Times New Roman" w:hAnsi="Times New Roman" w:cs="Times New Roman"/>
          <w:lang w:val="en-US"/>
        </w:rPr>
        <w:t xml:space="preserve"> James Shapiro, </w:t>
      </w:r>
      <w:r w:rsidRPr="00052CC7">
        <w:rPr>
          <w:rFonts w:ascii="Times New Roman" w:hAnsi="Times New Roman" w:cs="Times New Roman"/>
          <w:i/>
          <w:lang w:val="en-US"/>
        </w:rPr>
        <w:t xml:space="preserve">Contested Will. Who wrote Shakespeare?, </w:t>
      </w:r>
      <w:r w:rsidRPr="00052CC7">
        <w:rPr>
          <w:rFonts w:ascii="Times New Roman" w:hAnsi="Times New Roman" w:cs="Times New Roman"/>
          <w:lang w:val="en-US"/>
        </w:rPr>
        <w:t>London: Faber and Faber, 2010.</w:t>
      </w:r>
      <w:r w:rsidR="004D7F64" w:rsidRPr="00052CC7">
        <w:rPr>
          <w:rFonts w:ascii="Times New Roman" w:hAnsi="Times New Roman" w:cs="Times New Roman"/>
          <w:lang w:val="en-US"/>
        </w:rPr>
        <w:t xml:space="preserve"> Over </w:t>
      </w:r>
      <w:proofErr w:type="spellStart"/>
      <w:r w:rsidR="004D7F64" w:rsidRPr="00052CC7">
        <w:rPr>
          <w:rFonts w:ascii="Times New Roman" w:hAnsi="Times New Roman" w:cs="Times New Roman"/>
          <w:lang w:val="en-US"/>
        </w:rPr>
        <w:t>Freuds</w:t>
      </w:r>
      <w:proofErr w:type="spellEnd"/>
      <w:r w:rsidR="004D7F64" w:rsidRPr="00052CC7">
        <w:rPr>
          <w:rFonts w:ascii="Times New Roman" w:hAnsi="Times New Roman" w:cs="Times New Roman"/>
          <w:lang w:val="en-US"/>
        </w:rPr>
        <w:t xml:space="preserve"> </w:t>
      </w:r>
      <w:proofErr w:type="spellStart"/>
      <w:r w:rsidR="004D7F64" w:rsidRPr="00052CC7">
        <w:rPr>
          <w:rFonts w:ascii="Times New Roman" w:hAnsi="Times New Roman" w:cs="Times New Roman"/>
          <w:lang w:val="en-US"/>
        </w:rPr>
        <w:t>visie</w:t>
      </w:r>
      <w:proofErr w:type="spellEnd"/>
      <w:r w:rsidR="004D7F64" w:rsidRPr="00052CC7">
        <w:rPr>
          <w:rFonts w:ascii="Times New Roman" w:hAnsi="Times New Roman" w:cs="Times New Roman"/>
          <w:lang w:val="en-US"/>
        </w:rPr>
        <w:t xml:space="preserve"> op Shakespeare </w:t>
      </w:r>
      <w:proofErr w:type="spellStart"/>
      <w:r w:rsidR="004D7F64" w:rsidRPr="00052CC7">
        <w:rPr>
          <w:rFonts w:ascii="Times New Roman" w:hAnsi="Times New Roman" w:cs="Times New Roman"/>
          <w:lang w:val="en-US"/>
        </w:rPr>
        <w:t>gaat</w:t>
      </w:r>
      <w:proofErr w:type="spellEnd"/>
      <w:r w:rsidR="004D7F64" w:rsidRPr="00052CC7">
        <w:rPr>
          <w:rFonts w:ascii="Times New Roman" w:hAnsi="Times New Roman" w:cs="Times New Roman"/>
          <w:lang w:val="en-US"/>
        </w:rPr>
        <w:t xml:space="preserve"> het </w:t>
      </w:r>
      <w:proofErr w:type="spellStart"/>
      <w:r w:rsidR="004D7F64" w:rsidRPr="00052CC7">
        <w:rPr>
          <w:rFonts w:ascii="Times New Roman" w:hAnsi="Times New Roman" w:cs="Times New Roman"/>
          <w:lang w:val="en-US"/>
        </w:rPr>
        <w:t>bij</w:t>
      </w:r>
      <w:proofErr w:type="spellEnd"/>
      <w:r w:rsidR="004D7F64" w:rsidRPr="00052CC7">
        <w:rPr>
          <w:rFonts w:ascii="Times New Roman" w:hAnsi="Times New Roman" w:cs="Times New Roman"/>
          <w:lang w:val="en-US"/>
        </w:rPr>
        <w:t xml:space="preserve"> Shapiro op 173-186 </w:t>
      </w:r>
      <w:proofErr w:type="spellStart"/>
      <w:r w:rsidR="004D7F64" w:rsidRPr="00052CC7">
        <w:rPr>
          <w:rFonts w:ascii="Times New Roman" w:hAnsi="Times New Roman" w:cs="Times New Roman"/>
          <w:lang w:val="en-US"/>
        </w:rPr>
        <w:t>en</w:t>
      </w:r>
      <w:proofErr w:type="spellEnd"/>
      <w:r w:rsidR="004D7F64" w:rsidRPr="00052CC7">
        <w:rPr>
          <w:rFonts w:ascii="Times New Roman" w:hAnsi="Times New Roman" w:cs="Times New Roman"/>
          <w:lang w:val="en-US"/>
        </w:rPr>
        <w:t xml:space="preserve"> 206-213.</w:t>
      </w:r>
    </w:p>
  </w:endnote>
  <w:endnote w:id="9">
    <w:p w14:paraId="43819D39" w14:textId="156D1ED0" w:rsidR="00C56143" w:rsidRPr="00052CC7" w:rsidRDefault="00C56143" w:rsidP="00C330C9">
      <w:pPr>
        <w:pStyle w:val="Eindnoottekst"/>
        <w:jc w:val="both"/>
        <w:rPr>
          <w:rFonts w:ascii="Times New Roman" w:hAnsi="Times New Roman" w:cs="Times New Roman"/>
          <w:lang w:val="en-US"/>
        </w:rPr>
      </w:pPr>
      <w:r w:rsidRPr="00C330C9">
        <w:rPr>
          <w:rStyle w:val="Eindnootmarkering"/>
          <w:rFonts w:ascii="Times New Roman" w:hAnsi="Times New Roman" w:cs="Times New Roman"/>
        </w:rPr>
        <w:endnoteRef/>
      </w:r>
      <w:r w:rsidRPr="00C330C9">
        <w:rPr>
          <w:rFonts w:ascii="Times New Roman" w:hAnsi="Times New Roman" w:cs="Times New Roman"/>
          <w:lang w:val="en-US"/>
        </w:rPr>
        <w:t xml:space="preserve"> ‘Whoever will take the trouble of reading over the whole of </w:t>
      </w:r>
      <w:proofErr w:type="spellStart"/>
      <w:r w:rsidRPr="00C330C9">
        <w:rPr>
          <w:rFonts w:ascii="Times New Roman" w:hAnsi="Times New Roman" w:cs="Times New Roman"/>
          <w:lang w:val="en-US"/>
        </w:rPr>
        <w:t>Cardanus’s</w:t>
      </w:r>
      <w:proofErr w:type="spellEnd"/>
      <w:r w:rsidRPr="00C330C9">
        <w:rPr>
          <w:rFonts w:ascii="Times New Roman" w:hAnsi="Times New Roman" w:cs="Times New Roman"/>
          <w:lang w:val="en-US"/>
        </w:rPr>
        <w:t xml:space="preserve"> second book as translated by </w:t>
      </w:r>
      <w:proofErr w:type="spellStart"/>
      <w:r w:rsidRPr="00052CC7">
        <w:rPr>
          <w:rFonts w:ascii="Times New Roman" w:hAnsi="Times New Roman" w:cs="Times New Roman"/>
          <w:lang w:val="en-US"/>
        </w:rPr>
        <w:t>Bedingfield</w:t>
      </w:r>
      <w:proofErr w:type="spellEnd"/>
      <w:r w:rsidRPr="00052CC7">
        <w:rPr>
          <w:rFonts w:ascii="Times New Roman" w:hAnsi="Times New Roman" w:cs="Times New Roman"/>
          <w:lang w:val="en-US"/>
        </w:rPr>
        <w:t xml:space="preserve">, and printed by T. </w:t>
      </w:r>
      <w:proofErr w:type="spellStart"/>
      <w:r w:rsidRPr="00052CC7">
        <w:rPr>
          <w:rFonts w:ascii="Times New Roman" w:hAnsi="Times New Roman" w:cs="Times New Roman"/>
          <w:lang w:val="en-US"/>
        </w:rPr>
        <w:t>Marshe</w:t>
      </w:r>
      <w:proofErr w:type="spellEnd"/>
      <w:r w:rsidRPr="00052CC7">
        <w:rPr>
          <w:rFonts w:ascii="Times New Roman" w:hAnsi="Times New Roman" w:cs="Times New Roman"/>
          <w:lang w:val="en-US"/>
        </w:rPr>
        <w:t>, 1576, 4to, will soon be convinced that it had been perused by Shakespeare</w:t>
      </w:r>
      <w:r w:rsidR="00277707" w:rsidRPr="00052CC7">
        <w:rPr>
          <w:rFonts w:ascii="Times New Roman" w:hAnsi="Times New Roman" w:cs="Times New Roman"/>
          <w:lang w:val="en-US"/>
        </w:rPr>
        <w:t>.</w:t>
      </w:r>
      <w:r w:rsidRPr="00052CC7">
        <w:rPr>
          <w:rFonts w:ascii="Times New Roman" w:hAnsi="Times New Roman" w:cs="Times New Roman"/>
          <w:lang w:val="en-US"/>
        </w:rPr>
        <w:t>’</w:t>
      </w:r>
      <w:r w:rsidR="00277707" w:rsidRPr="00052CC7">
        <w:rPr>
          <w:rFonts w:ascii="Times New Roman" w:hAnsi="Times New Roman" w:cs="Times New Roman"/>
          <w:lang w:val="en-US"/>
        </w:rPr>
        <w:t xml:space="preserve"> Francis </w:t>
      </w:r>
      <w:proofErr w:type="spellStart"/>
      <w:r w:rsidR="00277707" w:rsidRPr="00052CC7">
        <w:rPr>
          <w:rFonts w:ascii="Times New Roman" w:hAnsi="Times New Roman" w:cs="Times New Roman"/>
          <w:lang w:val="en-US"/>
        </w:rPr>
        <w:t>Douce</w:t>
      </w:r>
      <w:proofErr w:type="spellEnd"/>
      <w:r w:rsidR="00277707" w:rsidRPr="00052CC7">
        <w:rPr>
          <w:rFonts w:ascii="Times New Roman" w:hAnsi="Times New Roman" w:cs="Times New Roman"/>
          <w:lang w:val="en-US"/>
        </w:rPr>
        <w:t xml:space="preserve">, </w:t>
      </w:r>
      <w:r w:rsidRPr="00052CC7">
        <w:rPr>
          <w:rFonts w:ascii="Times New Roman" w:hAnsi="Times New Roman" w:cs="Times New Roman"/>
          <w:i/>
          <w:color w:val="333333"/>
          <w:lang w:val="en-US"/>
        </w:rPr>
        <w:t xml:space="preserve">Illustrations of Shakespeare, and of Ancient Manners: </w:t>
      </w:r>
      <w:r w:rsidRPr="00052CC7">
        <w:rPr>
          <w:rFonts w:ascii="Times New Roman" w:hAnsi="Times New Roman" w:cs="Times New Roman"/>
          <w:bCs/>
          <w:i/>
          <w:color w:val="333333"/>
          <w:lang w:val="en-US"/>
        </w:rPr>
        <w:t xml:space="preserve">With Dissertations on the Clowns and Fools of Shakespeare; on the Collection of Popular Tales Entitled </w:t>
      </w:r>
      <w:proofErr w:type="spellStart"/>
      <w:r w:rsidRPr="00052CC7">
        <w:rPr>
          <w:rFonts w:ascii="Times New Roman" w:hAnsi="Times New Roman" w:cs="Times New Roman"/>
          <w:bCs/>
          <w:i/>
          <w:color w:val="333333"/>
          <w:lang w:val="en-US"/>
        </w:rPr>
        <w:t>Gesta</w:t>
      </w:r>
      <w:proofErr w:type="spellEnd"/>
      <w:r w:rsidRPr="00052CC7">
        <w:rPr>
          <w:rFonts w:ascii="Times New Roman" w:hAnsi="Times New Roman" w:cs="Times New Roman"/>
          <w:bCs/>
          <w:i/>
          <w:color w:val="333333"/>
          <w:lang w:val="en-US"/>
        </w:rPr>
        <w:t xml:space="preserve"> </w:t>
      </w:r>
      <w:proofErr w:type="spellStart"/>
      <w:r w:rsidRPr="00052CC7">
        <w:rPr>
          <w:rFonts w:ascii="Times New Roman" w:hAnsi="Times New Roman" w:cs="Times New Roman"/>
          <w:bCs/>
          <w:i/>
          <w:color w:val="333333"/>
          <w:lang w:val="en-US"/>
        </w:rPr>
        <w:t>Romanorum</w:t>
      </w:r>
      <w:proofErr w:type="spellEnd"/>
      <w:r w:rsidRPr="00052CC7">
        <w:rPr>
          <w:rFonts w:ascii="Times New Roman" w:hAnsi="Times New Roman" w:cs="Times New Roman"/>
          <w:bCs/>
          <w:i/>
          <w:color w:val="333333"/>
          <w:lang w:val="en-US"/>
        </w:rPr>
        <w:t xml:space="preserve">; and on the English Morris Dance, </w:t>
      </w:r>
      <w:r w:rsidRPr="00052CC7">
        <w:rPr>
          <w:rFonts w:ascii="Times New Roman" w:hAnsi="Times New Roman" w:cs="Times New Roman"/>
          <w:bCs/>
          <w:color w:val="333333"/>
          <w:lang w:val="en-US"/>
        </w:rPr>
        <w:t>Volume 1, London:</w:t>
      </w:r>
      <w:r w:rsidRPr="00052CC7">
        <w:rPr>
          <w:rFonts w:ascii="Times New Roman" w:hAnsi="Times New Roman" w:cs="Times New Roman"/>
          <w:color w:val="777777"/>
          <w:lang w:val="en-US"/>
        </w:rPr>
        <w:t xml:space="preserve"> Longman, Hurst, Rees, and Orme, 1807</w:t>
      </w:r>
      <w:r w:rsidR="00277707" w:rsidRPr="00052CC7">
        <w:rPr>
          <w:rFonts w:ascii="Times New Roman" w:hAnsi="Times New Roman" w:cs="Times New Roman"/>
          <w:color w:val="777777"/>
          <w:lang w:val="en-US"/>
        </w:rPr>
        <w:t>, 377.</w:t>
      </w:r>
    </w:p>
  </w:endnote>
  <w:endnote w:id="10">
    <w:p w14:paraId="4FB1A444" w14:textId="6D9F20EF" w:rsidR="00BB4B5B" w:rsidRPr="00C24E42" w:rsidRDefault="00BB4B5B" w:rsidP="00C330C9">
      <w:pPr>
        <w:pStyle w:val="Eindnoottekst"/>
        <w:jc w:val="both"/>
        <w:rPr>
          <w:rFonts w:ascii="Times New Roman" w:hAnsi="Times New Roman" w:cs="Times New Roman"/>
          <w:lang w:val="en-US"/>
        </w:rPr>
      </w:pPr>
      <w:r w:rsidRPr="00C330C9">
        <w:rPr>
          <w:rStyle w:val="Eindnootmarkering"/>
          <w:rFonts w:ascii="Times New Roman" w:hAnsi="Times New Roman" w:cs="Times New Roman"/>
        </w:rPr>
        <w:endnoteRef/>
      </w:r>
      <w:r w:rsidRPr="00C330C9">
        <w:rPr>
          <w:rFonts w:ascii="Times New Roman" w:hAnsi="Times New Roman" w:cs="Times New Roman"/>
          <w:lang w:val="en-US"/>
        </w:rPr>
        <w:t xml:space="preserve"> </w:t>
      </w:r>
      <w:r w:rsidR="00E15374" w:rsidRPr="00C330C9">
        <w:rPr>
          <w:rFonts w:ascii="Times New Roman" w:hAnsi="Times New Roman" w:cs="Times New Roman"/>
          <w:lang w:val="en-US"/>
        </w:rPr>
        <w:t xml:space="preserve">Hunter, </w:t>
      </w:r>
      <w:r w:rsidR="00E15374" w:rsidRPr="00C24E42">
        <w:rPr>
          <w:rFonts w:ascii="Times New Roman" w:hAnsi="Times New Roman" w:cs="Times New Roman"/>
          <w:i/>
          <w:lang w:val="en-US"/>
        </w:rPr>
        <w:t xml:space="preserve">New Illustrations, </w:t>
      </w:r>
      <w:r w:rsidRPr="00C24E42">
        <w:rPr>
          <w:rFonts w:ascii="Times New Roman" w:hAnsi="Times New Roman" w:cs="Times New Roman"/>
          <w:lang w:val="en-US"/>
        </w:rPr>
        <w:t>244</w:t>
      </w:r>
      <w:r w:rsidR="00E15374" w:rsidRPr="00C24E42">
        <w:rPr>
          <w:rFonts w:ascii="Times New Roman" w:hAnsi="Times New Roman" w:cs="Times New Roman"/>
          <w:lang w:val="en-US"/>
        </w:rPr>
        <w:t>.</w:t>
      </w:r>
    </w:p>
  </w:endnote>
  <w:endnote w:id="11">
    <w:p w14:paraId="2F5186A5" w14:textId="719E261A" w:rsidR="00E6551F" w:rsidRPr="00C24E42" w:rsidRDefault="00E6551F" w:rsidP="00C330C9">
      <w:pPr>
        <w:pStyle w:val="Eindnoottekst"/>
        <w:jc w:val="both"/>
        <w:rPr>
          <w:rFonts w:ascii="Times New Roman" w:hAnsi="Times New Roman" w:cs="Times New Roman"/>
          <w:lang w:val="en-US"/>
        </w:rPr>
      </w:pPr>
      <w:r w:rsidRPr="00C330C9">
        <w:rPr>
          <w:rStyle w:val="Eindnootmarkering"/>
          <w:rFonts w:ascii="Times New Roman" w:hAnsi="Times New Roman" w:cs="Times New Roman"/>
        </w:rPr>
        <w:endnoteRef/>
      </w:r>
      <w:r w:rsidRPr="00C330C9">
        <w:rPr>
          <w:rFonts w:ascii="Times New Roman" w:hAnsi="Times New Roman" w:cs="Times New Roman"/>
          <w:lang w:val="en-US"/>
        </w:rPr>
        <w:t xml:space="preserve"> Hardin Craig, ‘Hamlet’s Book’, </w:t>
      </w:r>
      <w:r w:rsidRPr="00C24E42">
        <w:rPr>
          <w:rFonts w:ascii="Times New Roman" w:hAnsi="Times New Roman" w:cs="Times New Roman"/>
          <w:i/>
          <w:lang w:val="en-US"/>
        </w:rPr>
        <w:t xml:space="preserve">The Huntington Library Bulletin, </w:t>
      </w:r>
      <w:r w:rsidRPr="00C24E42">
        <w:rPr>
          <w:rFonts w:ascii="Times New Roman" w:hAnsi="Times New Roman" w:cs="Times New Roman"/>
          <w:lang w:val="en-US"/>
        </w:rPr>
        <w:t xml:space="preserve">6, 1934, 17-37, </w:t>
      </w:r>
      <w:proofErr w:type="spellStart"/>
      <w:r w:rsidRPr="00C24E42">
        <w:rPr>
          <w:rFonts w:ascii="Times New Roman" w:hAnsi="Times New Roman" w:cs="Times New Roman"/>
          <w:lang w:val="en-US"/>
        </w:rPr>
        <w:t>citaat</w:t>
      </w:r>
      <w:proofErr w:type="spellEnd"/>
      <w:r w:rsidRPr="00C24E42">
        <w:rPr>
          <w:rFonts w:ascii="Times New Roman" w:hAnsi="Times New Roman" w:cs="Times New Roman"/>
          <w:lang w:val="en-US"/>
        </w:rPr>
        <w:t xml:space="preserve"> op 18.</w:t>
      </w:r>
    </w:p>
  </w:endnote>
  <w:endnote w:id="12">
    <w:p w14:paraId="4CBCFF0F" w14:textId="3CA95CA8" w:rsidR="008345A8" w:rsidRPr="00C24E42" w:rsidRDefault="008345A8" w:rsidP="00C330C9">
      <w:pPr>
        <w:pStyle w:val="Eindnoottekst"/>
        <w:jc w:val="both"/>
        <w:rPr>
          <w:rFonts w:ascii="Times New Roman" w:hAnsi="Times New Roman" w:cs="Times New Roman"/>
          <w:lang w:val="nl-NL"/>
        </w:rPr>
      </w:pPr>
      <w:r w:rsidRPr="00C330C9">
        <w:rPr>
          <w:rStyle w:val="Eindnootmarkering"/>
          <w:rFonts w:ascii="Times New Roman" w:hAnsi="Times New Roman" w:cs="Times New Roman"/>
        </w:rPr>
        <w:endnoteRef/>
      </w:r>
      <w:r w:rsidRPr="00C330C9">
        <w:rPr>
          <w:rFonts w:ascii="Times New Roman" w:hAnsi="Times New Roman" w:cs="Times New Roman"/>
        </w:rPr>
        <w:t xml:space="preserve"> </w:t>
      </w:r>
      <w:proofErr w:type="spellStart"/>
      <w:r w:rsidR="00AA7CB3" w:rsidRPr="00C330C9">
        <w:rPr>
          <w:rFonts w:ascii="Times New Roman" w:hAnsi="Times New Roman" w:cs="Times New Roman"/>
        </w:rPr>
        <w:t>Italo</w:t>
      </w:r>
      <w:proofErr w:type="spellEnd"/>
      <w:r w:rsidR="00AA7CB3" w:rsidRPr="00C330C9">
        <w:rPr>
          <w:rFonts w:ascii="Times New Roman" w:hAnsi="Times New Roman" w:cs="Times New Roman"/>
        </w:rPr>
        <w:t xml:space="preserve"> </w:t>
      </w:r>
      <w:proofErr w:type="spellStart"/>
      <w:r w:rsidRPr="00C24E42">
        <w:rPr>
          <w:rFonts w:ascii="Times New Roman" w:hAnsi="Times New Roman" w:cs="Times New Roman"/>
          <w:lang w:val="nl-NL"/>
        </w:rPr>
        <w:t>Calvino</w:t>
      </w:r>
      <w:proofErr w:type="spellEnd"/>
      <w:r w:rsidRPr="00C24E42">
        <w:rPr>
          <w:rFonts w:ascii="Times New Roman" w:hAnsi="Times New Roman" w:cs="Times New Roman"/>
          <w:lang w:val="nl-NL"/>
        </w:rPr>
        <w:t xml:space="preserve">, ‘Hieronymus Cardanus’, in: id., </w:t>
      </w:r>
      <w:r w:rsidRPr="00C24E42">
        <w:rPr>
          <w:rFonts w:ascii="Times New Roman" w:hAnsi="Times New Roman" w:cs="Times New Roman"/>
          <w:i/>
          <w:lang w:val="nl-NL"/>
        </w:rPr>
        <w:t xml:space="preserve">Waarom zou je de klassieken lezen, </w:t>
      </w:r>
      <w:r w:rsidRPr="00C24E42">
        <w:rPr>
          <w:rFonts w:ascii="Times New Roman" w:hAnsi="Times New Roman" w:cs="Times New Roman"/>
          <w:lang w:val="nl-NL"/>
        </w:rPr>
        <w:t>Amsterdam: Atlas, 2003, 103.</w:t>
      </w:r>
    </w:p>
  </w:endnote>
  <w:endnote w:id="13">
    <w:p w14:paraId="02FE67C0" w14:textId="7D6A07F6" w:rsidR="00630234" w:rsidRPr="00C24E42" w:rsidRDefault="00630234" w:rsidP="00C330C9">
      <w:pPr>
        <w:pStyle w:val="Eindnoottekst"/>
        <w:jc w:val="both"/>
        <w:rPr>
          <w:rFonts w:ascii="Times New Roman" w:hAnsi="Times New Roman" w:cs="Times New Roman"/>
          <w:lang w:val="nl-NL"/>
        </w:rPr>
      </w:pPr>
      <w:r w:rsidRPr="00C330C9">
        <w:rPr>
          <w:rStyle w:val="Eindnootmarkering"/>
          <w:rFonts w:ascii="Times New Roman" w:hAnsi="Times New Roman" w:cs="Times New Roman"/>
        </w:rPr>
        <w:endnoteRef/>
      </w:r>
      <w:r w:rsidRPr="00C330C9">
        <w:rPr>
          <w:rFonts w:ascii="Times New Roman" w:hAnsi="Times New Roman" w:cs="Times New Roman"/>
        </w:rPr>
        <w:t xml:space="preserve"> </w:t>
      </w:r>
      <w:r w:rsidRPr="00C330C9">
        <w:rPr>
          <w:rFonts w:ascii="Times New Roman" w:hAnsi="Times New Roman" w:cs="Times New Roman"/>
          <w:lang w:val="nl-NL"/>
        </w:rPr>
        <w:t>I</w:t>
      </w:r>
      <w:r w:rsidR="00C330C9" w:rsidRPr="00C24E42">
        <w:rPr>
          <w:rFonts w:ascii="Times New Roman" w:hAnsi="Times New Roman" w:cs="Times New Roman"/>
          <w:lang w:val="nl-NL"/>
        </w:rPr>
        <w:t xml:space="preserve">n de tekst van de </w:t>
      </w:r>
      <w:r w:rsidR="00C330C9" w:rsidRPr="00C24E42">
        <w:rPr>
          <w:rFonts w:ascii="Times New Roman" w:hAnsi="Times New Roman" w:cs="Times New Roman"/>
          <w:i/>
          <w:lang w:val="nl-NL"/>
        </w:rPr>
        <w:t>First Folio</w:t>
      </w:r>
      <w:r w:rsidR="00C330C9" w:rsidRPr="00C24E42">
        <w:rPr>
          <w:rFonts w:ascii="Times New Roman" w:hAnsi="Times New Roman" w:cs="Times New Roman"/>
          <w:lang w:val="nl-NL"/>
        </w:rPr>
        <w:t xml:space="preserve"> lezen we ‘</w:t>
      </w:r>
      <w:proofErr w:type="spellStart"/>
      <w:r w:rsidR="00C330C9" w:rsidRPr="00C24E42">
        <w:rPr>
          <w:rFonts w:ascii="Times New Roman" w:hAnsi="Times New Roman" w:cs="Times New Roman"/>
          <w:lang w:val="nl-NL"/>
        </w:rPr>
        <w:t>good</w:t>
      </w:r>
      <w:proofErr w:type="spellEnd"/>
      <w:r w:rsidR="00C330C9" w:rsidRPr="00C24E42">
        <w:rPr>
          <w:rFonts w:ascii="Times New Roman" w:hAnsi="Times New Roman" w:cs="Times New Roman"/>
          <w:lang w:val="nl-NL"/>
        </w:rPr>
        <w:t xml:space="preserve"> </w:t>
      </w:r>
      <w:proofErr w:type="spellStart"/>
      <w:r w:rsidR="00C330C9" w:rsidRPr="00C24E42">
        <w:rPr>
          <w:rFonts w:ascii="Times New Roman" w:hAnsi="Times New Roman" w:cs="Times New Roman"/>
          <w:lang w:val="nl-NL"/>
        </w:rPr>
        <w:t>mother</w:t>
      </w:r>
      <w:proofErr w:type="spellEnd"/>
      <w:r w:rsidR="00C330C9" w:rsidRPr="00C24E42">
        <w:rPr>
          <w:rFonts w:ascii="Times New Roman" w:hAnsi="Times New Roman" w:cs="Times New Roman"/>
          <w:lang w:val="nl-NL"/>
        </w:rPr>
        <w:t xml:space="preserve">’ in plaats van </w:t>
      </w:r>
      <w:r w:rsidR="009331C0">
        <w:rPr>
          <w:rFonts w:ascii="Times New Roman" w:hAnsi="Times New Roman" w:cs="Times New Roman"/>
          <w:lang w:val="nl-NL"/>
        </w:rPr>
        <w:t>‘</w:t>
      </w:r>
      <w:proofErr w:type="spellStart"/>
      <w:r w:rsidR="00C330C9" w:rsidRPr="00C24E42">
        <w:rPr>
          <w:rFonts w:ascii="Times New Roman" w:hAnsi="Times New Roman" w:cs="Times New Roman"/>
          <w:lang w:val="nl-NL"/>
        </w:rPr>
        <w:t>cold</w:t>
      </w:r>
      <w:proofErr w:type="spellEnd"/>
      <w:r w:rsidR="00C330C9" w:rsidRPr="00C24E42">
        <w:rPr>
          <w:rFonts w:ascii="Times New Roman" w:hAnsi="Times New Roman" w:cs="Times New Roman"/>
          <w:lang w:val="nl-NL"/>
        </w:rPr>
        <w:t xml:space="preserve"> </w:t>
      </w:r>
      <w:proofErr w:type="spellStart"/>
      <w:r w:rsidR="00C330C9" w:rsidRPr="00C24E42">
        <w:rPr>
          <w:rFonts w:ascii="Times New Roman" w:hAnsi="Times New Roman" w:cs="Times New Roman"/>
          <w:lang w:val="nl-NL"/>
        </w:rPr>
        <w:t>mother</w:t>
      </w:r>
      <w:proofErr w:type="spellEnd"/>
      <w:r w:rsidR="00C330C9" w:rsidRPr="00C24E42">
        <w:rPr>
          <w:rFonts w:ascii="Times New Roman" w:hAnsi="Times New Roman" w:cs="Times New Roman"/>
          <w:lang w:val="nl-NL"/>
        </w:rPr>
        <w:t>’.</w:t>
      </w:r>
    </w:p>
  </w:endnote>
  <w:endnote w:id="14">
    <w:p w14:paraId="4F11D603" w14:textId="13E66BBD" w:rsidR="00C359F6" w:rsidRPr="00052CC7" w:rsidRDefault="00C359F6" w:rsidP="00C330C9">
      <w:pPr>
        <w:pStyle w:val="Eindnoottekst"/>
        <w:jc w:val="both"/>
        <w:rPr>
          <w:rFonts w:ascii="Times New Roman" w:hAnsi="Times New Roman" w:cs="Times New Roman"/>
          <w:b/>
          <w:u w:val="single"/>
          <w:lang w:val="en-US"/>
        </w:rPr>
      </w:pPr>
      <w:r w:rsidRPr="00C330C9">
        <w:rPr>
          <w:rStyle w:val="Eindnootmarkering"/>
          <w:rFonts w:ascii="Times New Roman" w:hAnsi="Times New Roman" w:cs="Times New Roman"/>
        </w:rPr>
        <w:endnoteRef/>
      </w:r>
      <w:r w:rsidRPr="00C330C9">
        <w:rPr>
          <w:rFonts w:ascii="Times New Roman" w:hAnsi="Times New Roman" w:cs="Times New Roman"/>
          <w:lang w:val="nl-NL"/>
        </w:rPr>
        <w:t xml:space="preserve"> </w:t>
      </w:r>
      <w:r w:rsidR="00C330C9" w:rsidRPr="00C330C9">
        <w:rPr>
          <w:rFonts w:ascii="Times New Roman" w:hAnsi="Times New Roman" w:cs="Times New Roman"/>
          <w:lang w:val="nl-NL"/>
        </w:rPr>
        <w:t xml:space="preserve">Ik heb gebruik gemaakt van de Engelse vertaling: </w:t>
      </w:r>
      <w:r w:rsidR="00C330C9" w:rsidRPr="00C24E42">
        <w:rPr>
          <w:rFonts w:ascii="Times New Roman" w:hAnsi="Times New Roman" w:cs="Times New Roman"/>
          <w:lang w:val="nl-NL"/>
        </w:rPr>
        <w:t>Sigmund Freud, ‘</w:t>
      </w:r>
      <w:proofErr w:type="spellStart"/>
      <w:r w:rsidR="00C330C9" w:rsidRPr="00C24E42">
        <w:rPr>
          <w:rFonts w:ascii="Times New Roman" w:hAnsi="Times New Roman" w:cs="Times New Roman"/>
          <w:lang w:val="nl-NL"/>
        </w:rPr>
        <w:t>Mourning</w:t>
      </w:r>
      <w:proofErr w:type="spellEnd"/>
      <w:r w:rsidR="00C330C9" w:rsidRPr="00C24E42">
        <w:rPr>
          <w:rFonts w:ascii="Times New Roman" w:hAnsi="Times New Roman" w:cs="Times New Roman"/>
          <w:lang w:val="nl-NL"/>
        </w:rPr>
        <w:t xml:space="preserve"> </w:t>
      </w:r>
      <w:proofErr w:type="spellStart"/>
      <w:r w:rsidR="00C330C9" w:rsidRPr="00C24E42">
        <w:rPr>
          <w:rFonts w:ascii="Times New Roman" w:hAnsi="Times New Roman" w:cs="Times New Roman"/>
          <w:lang w:val="nl-NL"/>
        </w:rPr>
        <w:t>and</w:t>
      </w:r>
      <w:proofErr w:type="spellEnd"/>
      <w:r w:rsidR="00C330C9" w:rsidRPr="00C24E42">
        <w:rPr>
          <w:rFonts w:ascii="Times New Roman" w:hAnsi="Times New Roman" w:cs="Times New Roman"/>
          <w:lang w:val="nl-NL"/>
        </w:rPr>
        <w:t xml:space="preserve"> </w:t>
      </w:r>
      <w:proofErr w:type="spellStart"/>
      <w:r w:rsidR="00C330C9" w:rsidRPr="00C24E42">
        <w:rPr>
          <w:rFonts w:ascii="Times New Roman" w:hAnsi="Times New Roman" w:cs="Times New Roman"/>
          <w:lang w:val="nl-NL"/>
        </w:rPr>
        <w:t>Melancholia</w:t>
      </w:r>
      <w:proofErr w:type="spellEnd"/>
      <w:r w:rsidR="00C330C9" w:rsidRPr="00C24E42">
        <w:rPr>
          <w:rFonts w:ascii="Times New Roman" w:hAnsi="Times New Roman" w:cs="Times New Roman"/>
          <w:lang w:val="nl-NL"/>
        </w:rPr>
        <w:t xml:space="preserve">’, in: James </w:t>
      </w:r>
      <w:proofErr w:type="spellStart"/>
      <w:r w:rsidR="00C330C9" w:rsidRPr="00C24E42">
        <w:rPr>
          <w:rFonts w:ascii="Times New Roman" w:hAnsi="Times New Roman" w:cs="Times New Roman"/>
          <w:lang w:val="nl-NL"/>
        </w:rPr>
        <w:t>Strachey</w:t>
      </w:r>
      <w:proofErr w:type="spellEnd"/>
      <w:r w:rsidR="00C330C9" w:rsidRPr="00C24E42">
        <w:rPr>
          <w:rFonts w:ascii="Times New Roman" w:hAnsi="Times New Roman" w:cs="Times New Roman"/>
          <w:lang w:val="nl-NL"/>
        </w:rPr>
        <w:t xml:space="preserve"> (ed.), </w:t>
      </w:r>
      <w:r w:rsidR="00C330C9" w:rsidRPr="00052CC7">
        <w:rPr>
          <w:rFonts w:ascii="Times New Roman" w:hAnsi="Times New Roman" w:cs="Times New Roman"/>
          <w:i/>
          <w:lang w:val="nl-NL"/>
        </w:rPr>
        <w:t xml:space="preserve">The Standard Edition of </w:t>
      </w:r>
      <w:proofErr w:type="spellStart"/>
      <w:r w:rsidR="00C330C9" w:rsidRPr="00052CC7">
        <w:rPr>
          <w:rFonts w:ascii="Times New Roman" w:hAnsi="Times New Roman" w:cs="Times New Roman"/>
          <w:i/>
          <w:lang w:val="nl-NL"/>
        </w:rPr>
        <w:t>the</w:t>
      </w:r>
      <w:proofErr w:type="spellEnd"/>
      <w:r w:rsidR="00C330C9" w:rsidRPr="00052CC7">
        <w:rPr>
          <w:rFonts w:ascii="Times New Roman" w:hAnsi="Times New Roman" w:cs="Times New Roman"/>
          <w:i/>
          <w:lang w:val="nl-NL"/>
        </w:rPr>
        <w:t xml:space="preserve"> Complete </w:t>
      </w:r>
      <w:proofErr w:type="spellStart"/>
      <w:r w:rsidR="00C330C9" w:rsidRPr="00052CC7">
        <w:rPr>
          <w:rFonts w:ascii="Times New Roman" w:hAnsi="Times New Roman" w:cs="Times New Roman"/>
          <w:i/>
          <w:lang w:val="nl-NL"/>
        </w:rPr>
        <w:t>Psychological</w:t>
      </w:r>
      <w:proofErr w:type="spellEnd"/>
      <w:r w:rsidR="00C330C9" w:rsidRPr="00052CC7">
        <w:rPr>
          <w:rFonts w:ascii="Times New Roman" w:hAnsi="Times New Roman" w:cs="Times New Roman"/>
          <w:i/>
          <w:lang w:val="nl-NL"/>
        </w:rPr>
        <w:t xml:space="preserve"> Works of Sigmund Freud, </w:t>
      </w:r>
      <w:r w:rsidR="00C330C9" w:rsidRPr="00052CC7">
        <w:rPr>
          <w:rFonts w:ascii="Times New Roman" w:hAnsi="Times New Roman" w:cs="Times New Roman"/>
          <w:lang w:val="nl-NL"/>
        </w:rPr>
        <w:t xml:space="preserve">vol. </w:t>
      </w:r>
      <w:r w:rsidR="00C330C9" w:rsidRPr="00052CC7">
        <w:rPr>
          <w:rFonts w:ascii="Times New Roman" w:hAnsi="Times New Roman" w:cs="Times New Roman"/>
          <w:lang w:val="en-US"/>
        </w:rPr>
        <w:t>XIV, London: The Hogarth Press, 1956-1974, 243-258.</w:t>
      </w:r>
    </w:p>
  </w:endnote>
  <w:endnote w:id="15">
    <w:p w14:paraId="6F210D85" w14:textId="0C0F00C8" w:rsidR="001D096C" w:rsidRPr="001836E7" w:rsidRDefault="001D096C" w:rsidP="00C330C9">
      <w:pPr>
        <w:pStyle w:val="Eindnoottekst"/>
        <w:jc w:val="both"/>
        <w:rPr>
          <w:rFonts w:ascii="Times New Roman" w:hAnsi="Times New Roman" w:cs="Times New Roman"/>
          <w:lang w:val="en-US"/>
        </w:rPr>
      </w:pPr>
      <w:r w:rsidRPr="00C330C9">
        <w:rPr>
          <w:rStyle w:val="Eindnootmarkering"/>
          <w:rFonts w:ascii="Times New Roman" w:hAnsi="Times New Roman" w:cs="Times New Roman"/>
        </w:rPr>
        <w:endnoteRef/>
      </w:r>
      <w:r w:rsidRPr="001836E7">
        <w:rPr>
          <w:rFonts w:ascii="Times New Roman" w:hAnsi="Times New Roman" w:cs="Times New Roman"/>
          <w:lang w:val="en-US"/>
        </w:rPr>
        <w:t xml:space="preserve"> </w:t>
      </w:r>
      <w:proofErr w:type="spellStart"/>
      <w:r w:rsidRPr="001836E7">
        <w:rPr>
          <w:rFonts w:ascii="Times New Roman" w:hAnsi="Times New Roman" w:cs="Times New Roman"/>
          <w:lang w:val="en-US"/>
        </w:rPr>
        <w:t>Zie</w:t>
      </w:r>
      <w:proofErr w:type="spellEnd"/>
      <w:r w:rsidRPr="001836E7">
        <w:rPr>
          <w:rFonts w:ascii="Times New Roman" w:hAnsi="Times New Roman" w:cs="Times New Roman"/>
          <w:lang w:val="en-US"/>
        </w:rPr>
        <w:t xml:space="preserve"> </w:t>
      </w:r>
      <w:proofErr w:type="spellStart"/>
      <w:r w:rsidRPr="001836E7">
        <w:rPr>
          <w:rFonts w:ascii="Times New Roman" w:hAnsi="Times New Roman" w:cs="Times New Roman"/>
          <w:lang w:val="en-US"/>
        </w:rPr>
        <w:t>daarvoor</w:t>
      </w:r>
      <w:proofErr w:type="spellEnd"/>
      <w:r w:rsidRPr="001836E7">
        <w:rPr>
          <w:rFonts w:ascii="Times New Roman" w:hAnsi="Times New Roman" w:cs="Times New Roman"/>
          <w:lang w:val="en-US"/>
        </w:rPr>
        <w:t xml:space="preserve"> </w:t>
      </w:r>
      <w:proofErr w:type="spellStart"/>
      <w:r w:rsidRPr="001836E7">
        <w:rPr>
          <w:rFonts w:ascii="Times New Roman" w:hAnsi="Times New Roman" w:cs="Times New Roman"/>
          <w:lang w:val="en-US"/>
        </w:rPr>
        <w:t>ook</w:t>
      </w:r>
      <w:proofErr w:type="spellEnd"/>
      <w:r w:rsidRPr="001836E7">
        <w:rPr>
          <w:rFonts w:ascii="Times New Roman" w:hAnsi="Times New Roman" w:cs="Times New Roman"/>
          <w:lang w:val="en-US"/>
        </w:rPr>
        <w:t xml:space="preserve"> Simon Critchley &amp; Jamieson Webster, </w:t>
      </w:r>
      <w:r w:rsidRPr="001836E7">
        <w:rPr>
          <w:rFonts w:ascii="Times New Roman" w:hAnsi="Times New Roman" w:cs="Times New Roman"/>
          <w:i/>
          <w:lang w:val="en-US"/>
        </w:rPr>
        <w:t xml:space="preserve">The Hamlet Doctrine, </w:t>
      </w:r>
      <w:r w:rsidR="00AA7CB3" w:rsidRPr="001836E7">
        <w:rPr>
          <w:rFonts w:ascii="Times New Roman" w:hAnsi="Times New Roman" w:cs="Times New Roman"/>
          <w:lang w:val="en-US"/>
        </w:rPr>
        <w:t>London/New York: Verso, 2013, 119-125.</w:t>
      </w:r>
    </w:p>
  </w:endnote>
  <w:endnote w:id="16">
    <w:p w14:paraId="220B3E49" w14:textId="44E34FA3" w:rsidR="00C330C9" w:rsidRPr="00052CC7" w:rsidRDefault="00C330C9">
      <w:pPr>
        <w:pStyle w:val="Eindnoottekst"/>
        <w:rPr>
          <w:rFonts w:ascii="Times New Roman" w:hAnsi="Times New Roman" w:cs="Times New Roman"/>
        </w:rPr>
      </w:pPr>
      <w:r w:rsidRPr="00052CC7">
        <w:rPr>
          <w:rStyle w:val="Eindnootmarkering"/>
          <w:rFonts w:ascii="Times New Roman" w:hAnsi="Times New Roman" w:cs="Times New Roman"/>
        </w:rPr>
        <w:endnoteRef/>
      </w:r>
      <w:r w:rsidRPr="00052CC7">
        <w:rPr>
          <w:rFonts w:ascii="Times New Roman" w:hAnsi="Times New Roman" w:cs="Times New Roman"/>
        </w:rPr>
        <w:t xml:space="preserve"> Freud, ‘</w:t>
      </w:r>
      <w:proofErr w:type="spellStart"/>
      <w:r w:rsidRPr="00052CC7">
        <w:rPr>
          <w:rFonts w:ascii="Times New Roman" w:hAnsi="Times New Roman" w:cs="Times New Roman"/>
        </w:rPr>
        <w:t>Mourning</w:t>
      </w:r>
      <w:proofErr w:type="spellEnd"/>
      <w:r w:rsidRPr="00052CC7">
        <w:rPr>
          <w:rFonts w:ascii="Times New Roman" w:hAnsi="Times New Roman" w:cs="Times New Roman"/>
        </w:rPr>
        <w:t xml:space="preserve"> </w:t>
      </w:r>
      <w:proofErr w:type="spellStart"/>
      <w:r w:rsidRPr="00052CC7">
        <w:rPr>
          <w:rFonts w:ascii="Times New Roman" w:hAnsi="Times New Roman" w:cs="Times New Roman"/>
        </w:rPr>
        <w:t>and</w:t>
      </w:r>
      <w:proofErr w:type="spellEnd"/>
      <w:r w:rsidRPr="00052CC7">
        <w:rPr>
          <w:rFonts w:ascii="Times New Roman" w:hAnsi="Times New Roman" w:cs="Times New Roman"/>
        </w:rPr>
        <w:t xml:space="preserve"> </w:t>
      </w:r>
      <w:proofErr w:type="spellStart"/>
      <w:r w:rsidRPr="00052CC7">
        <w:rPr>
          <w:rFonts w:ascii="Times New Roman" w:hAnsi="Times New Roman" w:cs="Times New Roman"/>
        </w:rPr>
        <w:t>Melancholia</w:t>
      </w:r>
      <w:proofErr w:type="spellEnd"/>
      <w:r w:rsidRPr="00052CC7">
        <w:rPr>
          <w:rFonts w:ascii="Times New Roman" w:hAnsi="Times New Roman" w:cs="Times New Roman"/>
        </w:rPr>
        <w:t>’, 243.</w:t>
      </w:r>
    </w:p>
  </w:endnote>
  <w:endnote w:id="17">
    <w:p w14:paraId="4EC9D5D6" w14:textId="60A29915" w:rsidR="001D096C" w:rsidRPr="00052CC7" w:rsidRDefault="001D096C" w:rsidP="00C330C9">
      <w:pPr>
        <w:pStyle w:val="Eindnoottekst"/>
        <w:jc w:val="both"/>
        <w:rPr>
          <w:rFonts w:ascii="Times New Roman" w:hAnsi="Times New Roman" w:cs="Times New Roman"/>
          <w:lang w:val="nl-NL"/>
        </w:rPr>
      </w:pPr>
      <w:r w:rsidRPr="00C330C9">
        <w:rPr>
          <w:rStyle w:val="Eindnootmarkering"/>
          <w:rFonts w:ascii="Times New Roman" w:hAnsi="Times New Roman" w:cs="Times New Roman"/>
        </w:rPr>
        <w:endnoteRef/>
      </w:r>
      <w:r w:rsidRPr="00C330C9">
        <w:rPr>
          <w:rFonts w:ascii="Times New Roman" w:hAnsi="Times New Roman" w:cs="Times New Roman"/>
        </w:rPr>
        <w:t xml:space="preserve"> Patricia de </w:t>
      </w:r>
      <w:proofErr w:type="spellStart"/>
      <w:r w:rsidRPr="00C330C9">
        <w:rPr>
          <w:rFonts w:ascii="Times New Roman" w:hAnsi="Times New Roman" w:cs="Times New Roman"/>
        </w:rPr>
        <w:t>Martelaere</w:t>
      </w:r>
      <w:proofErr w:type="spellEnd"/>
      <w:r w:rsidRPr="00C330C9">
        <w:rPr>
          <w:rFonts w:ascii="Times New Roman" w:hAnsi="Times New Roman" w:cs="Times New Roman"/>
        </w:rPr>
        <w:t xml:space="preserve">, </w:t>
      </w:r>
      <w:r w:rsidRPr="00C24E42">
        <w:rPr>
          <w:rFonts w:ascii="Times New Roman" w:hAnsi="Times New Roman" w:cs="Times New Roman"/>
          <w:i/>
        </w:rPr>
        <w:t xml:space="preserve">Een verlangen naar ontroostbaarheid. Over leven, kunst en dood, </w:t>
      </w:r>
      <w:r w:rsidRPr="00C24E42">
        <w:rPr>
          <w:rFonts w:ascii="Times New Roman" w:hAnsi="Times New Roman" w:cs="Times New Roman"/>
        </w:rPr>
        <w:t>Amsterdam/Leuven: Meulenhoff/</w:t>
      </w:r>
      <w:proofErr w:type="spellStart"/>
      <w:r w:rsidRPr="00C24E42">
        <w:rPr>
          <w:rFonts w:ascii="Times New Roman" w:hAnsi="Times New Roman" w:cs="Times New Roman"/>
        </w:rPr>
        <w:t>Kritak</w:t>
      </w:r>
      <w:proofErr w:type="spellEnd"/>
      <w:r w:rsidRPr="00C24E42">
        <w:rPr>
          <w:rFonts w:ascii="Times New Roman" w:hAnsi="Times New Roman" w:cs="Times New Roman"/>
        </w:rPr>
        <w:t xml:space="preserve">, 1993, </w:t>
      </w:r>
      <w:r w:rsidRPr="00052CC7">
        <w:rPr>
          <w:rFonts w:ascii="Times New Roman" w:hAnsi="Times New Roman" w:cs="Times New Roman"/>
          <w:lang w:val="nl-NL"/>
        </w:rPr>
        <w:t>64.</w:t>
      </w:r>
    </w:p>
  </w:endnote>
  <w:endnote w:id="18">
    <w:p w14:paraId="07107FF0" w14:textId="1F5BA0F5" w:rsidR="001836E7" w:rsidRPr="00B715BD" w:rsidRDefault="001836E7" w:rsidP="001836E7">
      <w:pPr>
        <w:pStyle w:val="Eindnoottekst"/>
        <w:jc w:val="both"/>
      </w:pPr>
      <w:r>
        <w:rPr>
          <w:rStyle w:val="Eindnootmarkering"/>
        </w:rPr>
        <w:endnoteRef/>
      </w:r>
      <w:r>
        <w:t xml:space="preserve"> </w:t>
      </w:r>
      <w:r w:rsidRPr="001836E7">
        <w:rPr>
          <w:rFonts w:ascii="Times New Roman" w:hAnsi="Times New Roman" w:cs="Times New Roman"/>
        </w:rPr>
        <w:t xml:space="preserve">In het gesprek dat Hamlet in 5.1. heeft met een van de grafdelvers leren we dat hij dertig moet zijn. Juliet is nog geen veertien volgens haar Nurse. Over de leeftijd van Hamlet is meer te doen geweest dan ik hier kan samenvatten. </w:t>
      </w:r>
      <w:proofErr w:type="spellStart"/>
      <w:r w:rsidRPr="001836E7">
        <w:rPr>
          <w:rFonts w:ascii="Times New Roman" w:hAnsi="Times New Roman" w:cs="Times New Roman"/>
        </w:rPr>
        <w:t>Hamlets</w:t>
      </w:r>
      <w:proofErr w:type="spellEnd"/>
      <w:r w:rsidRPr="001836E7">
        <w:rPr>
          <w:rFonts w:ascii="Times New Roman" w:hAnsi="Times New Roman" w:cs="Times New Roman"/>
        </w:rPr>
        <w:t xml:space="preserve"> </w:t>
      </w:r>
      <w:r>
        <w:rPr>
          <w:rFonts w:ascii="Times New Roman" w:hAnsi="Times New Roman" w:cs="Times New Roman"/>
        </w:rPr>
        <w:t xml:space="preserve">Engelse </w:t>
      </w:r>
      <w:r w:rsidRPr="001836E7">
        <w:rPr>
          <w:rFonts w:ascii="Times New Roman" w:hAnsi="Times New Roman" w:cs="Times New Roman"/>
        </w:rPr>
        <w:t xml:space="preserve">Wikipedia-pagina bevat een </w:t>
      </w:r>
      <w:r>
        <w:rPr>
          <w:rFonts w:ascii="Times New Roman" w:hAnsi="Times New Roman" w:cs="Times New Roman"/>
        </w:rPr>
        <w:t xml:space="preserve">goed gevulde </w:t>
      </w:r>
      <w:r w:rsidRPr="001836E7">
        <w:rPr>
          <w:rFonts w:ascii="Times New Roman" w:hAnsi="Times New Roman" w:cs="Times New Roman"/>
        </w:rPr>
        <w:t>paragraaf over deze kwestie</w:t>
      </w:r>
      <w:r>
        <w:rPr>
          <w:rFonts w:ascii="Times New Roman" w:hAnsi="Times New Roman" w:cs="Times New Roman"/>
        </w:rPr>
        <w:t>:</w:t>
      </w:r>
      <w:r w:rsidRPr="001836E7">
        <w:t xml:space="preserve"> </w:t>
      </w:r>
      <w:hyperlink r:id="rId1" w:history="1">
        <w:r w:rsidR="00B715BD" w:rsidRPr="007952FD">
          <w:rPr>
            <w:rStyle w:val="Hyperlink"/>
            <w:rFonts w:ascii="Times New Roman" w:hAnsi="Times New Roman" w:cs="Times New Roman"/>
          </w:rPr>
          <w:t>https://en.wikipedia.org/wiki/Prince_Hamlet</w:t>
        </w:r>
      </w:hyperlink>
      <w:r w:rsidRPr="001836E7">
        <w:rPr>
          <w:rFonts w:ascii="Times New Roman" w:hAnsi="Times New Roman" w:cs="Times New Roman"/>
        </w:rPr>
        <w:t>.</w:t>
      </w:r>
      <w:r w:rsidR="00B715BD">
        <w:rPr>
          <w:rFonts w:ascii="Times New Roman" w:hAnsi="Times New Roman" w:cs="Times New Roman"/>
        </w:rPr>
        <w:t xml:space="preserve"> Zie ook De </w:t>
      </w:r>
      <w:proofErr w:type="spellStart"/>
      <w:r w:rsidR="00B715BD">
        <w:rPr>
          <w:rFonts w:ascii="Times New Roman" w:hAnsi="Times New Roman" w:cs="Times New Roman"/>
        </w:rPr>
        <w:t>Grazia</w:t>
      </w:r>
      <w:proofErr w:type="spellEnd"/>
      <w:r w:rsidR="00B715BD">
        <w:rPr>
          <w:rFonts w:ascii="Times New Roman" w:hAnsi="Times New Roman" w:cs="Times New Roman"/>
        </w:rPr>
        <w:t xml:space="preserve">, Hamlet </w:t>
      </w:r>
      <w:r w:rsidR="00B715BD">
        <w:rPr>
          <w:rFonts w:ascii="Times New Roman" w:hAnsi="Times New Roman" w:cs="Times New Roman"/>
          <w:i/>
        </w:rPr>
        <w:t>without Hamlet</w:t>
      </w:r>
      <w:r w:rsidR="00B715BD">
        <w:rPr>
          <w:rFonts w:ascii="Times New Roman" w:hAnsi="Times New Roman" w:cs="Times New Roman"/>
        </w:rPr>
        <w:t>, 82-83.</w:t>
      </w:r>
    </w:p>
  </w:endnote>
  <w:endnote w:id="19">
    <w:p w14:paraId="18AEC528" w14:textId="415C0A3C" w:rsidR="00C359F6" w:rsidRPr="00052CC7" w:rsidRDefault="00C359F6" w:rsidP="00C330C9">
      <w:pPr>
        <w:pStyle w:val="Eindnoottekst"/>
        <w:jc w:val="both"/>
        <w:rPr>
          <w:rFonts w:ascii="Times New Roman" w:hAnsi="Times New Roman" w:cs="Times New Roman"/>
          <w:lang w:val="nl-NL"/>
        </w:rPr>
      </w:pPr>
      <w:r w:rsidRPr="00052CC7">
        <w:rPr>
          <w:rStyle w:val="Eindnootmarkering"/>
          <w:rFonts w:ascii="Times New Roman" w:hAnsi="Times New Roman" w:cs="Times New Roman"/>
        </w:rPr>
        <w:endnoteRef/>
      </w:r>
      <w:r w:rsidRPr="00052CC7">
        <w:rPr>
          <w:rFonts w:ascii="Times New Roman" w:hAnsi="Times New Roman" w:cs="Times New Roman"/>
        </w:rPr>
        <w:t xml:space="preserve"> </w:t>
      </w:r>
      <w:r w:rsidRPr="00052CC7">
        <w:rPr>
          <w:rFonts w:ascii="Times New Roman" w:hAnsi="Times New Roman" w:cs="Times New Roman"/>
          <w:lang w:val="nl-NL"/>
        </w:rPr>
        <w:t xml:space="preserve">Hans </w:t>
      </w:r>
      <w:proofErr w:type="spellStart"/>
      <w:r w:rsidRPr="00052CC7">
        <w:rPr>
          <w:rFonts w:ascii="Times New Roman" w:hAnsi="Times New Roman" w:cs="Times New Roman"/>
          <w:lang w:val="nl-NL"/>
        </w:rPr>
        <w:t>Blumenberg</w:t>
      </w:r>
      <w:proofErr w:type="spellEnd"/>
      <w:r w:rsidRPr="00052CC7">
        <w:rPr>
          <w:rFonts w:ascii="Times New Roman" w:hAnsi="Times New Roman" w:cs="Times New Roman"/>
          <w:lang w:val="nl-NL"/>
        </w:rPr>
        <w:t xml:space="preserve">, </w:t>
      </w:r>
      <w:r w:rsidR="00C24E42" w:rsidRPr="00052CC7">
        <w:rPr>
          <w:rFonts w:ascii="Times New Roman" w:hAnsi="Times New Roman" w:cs="Times New Roman"/>
          <w:lang w:val="nl-NL"/>
        </w:rPr>
        <w:t>‘</w:t>
      </w:r>
      <w:proofErr w:type="spellStart"/>
      <w:r w:rsidR="00C24E42" w:rsidRPr="00052CC7">
        <w:rPr>
          <w:rFonts w:ascii="Times New Roman" w:hAnsi="Times New Roman" w:cs="Times New Roman"/>
          <w:lang w:val="nl-NL"/>
        </w:rPr>
        <w:t>Trostbedürfnis</w:t>
      </w:r>
      <w:proofErr w:type="spellEnd"/>
      <w:r w:rsidR="00C24E42" w:rsidRPr="00052CC7">
        <w:rPr>
          <w:rFonts w:ascii="Times New Roman" w:hAnsi="Times New Roman" w:cs="Times New Roman"/>
          <w:lang w:val="nl-NL"/>
        </w:rPr>
        <w:t xml:space="preserve"> </w:t>
      </w:r>
      <w:proofErr w:type="spellStart"/>
      <w:r w:rsidR="00C24E42" w:rsidRPr="00052CC7">
        <w:rPr>
          <w:rFonts w:ascii="Times New Roman" w:hAnsi="Times New Roman" w:cs="Times New Roman"/>
          <w:lang w:val="nl-NL"/>
        </w:rPr>
        <w:t>und</w:t>
      </w:r>
      <w:proofErr w:type="spellEnd"/>
      <w:r w:rsidR="00C24E42" w:rsidRPr="00052CC7">
        <w:rPr>
          <w:rFonts w:ascii="Times New Roman" w:hAnsi="Times New Roman" w:cs="Times New Roman"/>
          <w:lang w:val="nl-NL"/>
        </w:rPr>
        <w:t xml:space="preserve"> </w:t>
      </w:r>
      <w:proofErr w:type="spellStart"/>
      <w:r w:rsidR="00C24E42" w:rsidRPr="00052CC7">
        <w:rPr>
          <w:rFonts w:ascii="Times New Roman" w:hAnsi="Times New Roman" w:cs="Times New Roman"/>
          <w:lang w:val="nl-NL"/>
        </w:rPr>
        <w:t>Untröstlichkeit</w:t>
      </w:r>
      <w:proofErr w:type="spellEnd"/>
      <w:r w:rsidR="00C24E42" w:rsidRPr="00052CC7">
        <w:rPr>
          <w:rFonts w:ascii="Times New Roman" w:hAnsi="Times New Roman" w:cs="Times New Roman"/>
          <w:lang w:val="nl-NL"/>
        </w:rPr>
        <w:t xml:space="preserve"> des </w:t>
      </w:r>
      <w:proofErr w:type="spellStart"/>
      <w:r w:rsidR="00C24E42" w:rsidRPr="00052CC7">
        <w:rPr>
          <w:rFonts w:ascii="Times New Roman" w:hAnsi="Times New Roman" w:cs="Times New Roman"/>
          <w:lang w:val="nl-NL"/>
        </w:rPr>
        <w:t>Menschen</w:t>
      </w:r>
      <w:proofErr w:type="spellEnd"/>
      <w:r w:rsidR="00C24E42" w:rsidRPr="00052CC7">
        <w:rPr>
          <w:rFonts w:ascii="Times New Roman" w:hAnsi="Times New Roman" w:cs="Times New Roman"/>
          <w:lang w:val="nl-NL"/>
        </w:rPr>
        <w:t xml:space="preserve">’, in: id., </w:t>
      </w:r>
      <w:proofErr w:type="spellStart"/>
      <w:r w:rsidR="00C24E42" w:rsidRPr="00052CC7">
        <w:rPr>
          <w:rFonts w:ascii="Times New Roman" w:hAnsi="Times New Roman" w:cs="Times New Roman"/>
          <w:i/>
          <w:lang w:val="nl-NL"/>
        </w:rPr>
        <w:t>Beschreibung</w:t>
      </w:r>
      <w:proofErr w:type="spellEnd"/>
      <w:r w:rsidR="00C24E42" w:rsidRPr="00052CC7">
        <w:rPr>
          <w:rFonts w:ascii="Times New Roman" w:hAnsi="Times New Roman" w:cs="Times New Roman"/>
          <w:i/>
          <w:lang w:val="nl-NL"/>
        </w:rPr>
        <w:t xml:space="preserve"> des </w:t>
      </w:r>
      <w:proofErr w:type="spellStart"/>
      <w:r w:rsidR="00C24E42" w:rsidRPr="00052CC7">
        <w:rPr>
          <w:rFonts w:ascii="Times New Roman" w:hAnsi="Times New Roman" w:cs="Times New Roman"/>
          <w:i/>
          <w:lang w:val="nl-NL"/>
        </w:rPr>
        <w:t>Menschen</w:t>
      </w:r>
      <w:proofErr w:type="spellEnd"/>
      <w:r w:rsidR="00C24E42" w:rsidRPr="00052CC7">
        <w:rPr>
          <w:rFonts w:ascii="Times New Roman" w:hAnsi="Times New Roman" w:cs="Times New Roman"/>
          <w:i/>
          <w:lang w:val="nl-NL"/>
        </w:rPr>
        <w:t xml:space="preserve">, </w:t>
      </w:r>
      <w:r w:rsidR="00C24E42" w:rsidRPr="00052CC7">
        <w:rPr>
          <w:rFonts w:ascii="Times New Roman" w:hAnsi="Times New Roman" w:cs="Times New Roman"/>
          <w:lang w:val="nl-NL"/>
        </w:rPr>
        <w:t xml:space="preserve">Frankfurt: </w:t>
      </w:r>
      <w:proofErr w:type="spellStart"/>
      <w:r w:rsidR="00C24E42" w:rsidRPr="00052CC7">
        <w:rPr>
          <w:rFonts w:ascii="Times New Roman" w:hAnsi="Times New Roman" w:cs="Times New Roman"/>
          <w:lang w:val="nl-NL"/>
        </w:rPr>
        <w:t>Suhrkamp</w:t>
      </w:r>
      <w:proofErr w:type="spellEnd"/>
      <w:r w:rsidR="00C24E42" w:rsidRPr="00052CC7">
        <w:rPr>
          <w:rFonts w:ascii="Times New Roman" w:hAnsi="Times New Roman" w:cs="Times New Roman"/>
          <w:lang w:val="nl-NL"/>
        </w:rPr>
        <w:t>, 2006, 627.</w:t>
      </w:r>
    </w:p>
  </w:endnote>
  <w:endnote w:id="20">
    <w:p w14:paraId="05FE5F95" w14:textId="07AABDF7" w:rsidR="00C3537C" w:rsidRPr="00686F99" w:rsidRDefault="00C3537C">
      <w:pPr>
        <w:pStyle w:val="Eindnoottekst"/>
        <w:rPr>
          <w:rFonts w:ascii="Times New Roman" w:hAnsi="Times New Roman" w:cs="Times New Roman"/>
          <w:lang w:val="nl-NL"/>
        </w:rPr>
      </w:pPr>
      <w:r w:rsidRPr="00686F99">
        <w:rPr>
          <w:rStyle w:val="Eindnootmarkering"/>
          <w:rFonts w:ascii="Times New Roman" w:hAnsi="Times New Roman" w:cs="Times New Roman"/>
        </w:rPr>
        <w:endnoteRef/>
      </w:r>
      <w:r w:rsidRPr="00686F99">
        <w:rPr>
          <w:rFonts w:ascii="Times New Roman" w:hAnsi="Times New Roman" w:cs="Times New Roman"/>
        </w:rPr>
        <w:t xml:space="preserve"> </w:t>
      </w:r>
      <w:r w:rsidRPr="00686F99">
        <w:rPr>
          <w:rFonts w:ascii="Times New Roman" w:hAnsi="Times New Roman" w:cs="Times New Roman"/>
          <w:lang w:val="nl-NL"/>
        </w:rPr>
        <w:t xml:space="preserve">Voor een analyse van dat cultuurhistorische motief zie Stephen </w:t>
      </w:r>
      <w:proofErr w:type="spellStart"/>
      <w:r w:rsidRPr="00686F99">
        <w:rPr>
          <w:rFonts w:ascii="Times New Roman" w:hAnsi="Times New Roman" w:cs="Times New Roman"/>
          <w:lang w:val="nl-NL"/>
        </w:rPr>
        <w:t>Greenblatt</w:t>
      </w:r>
      <w:proofErr w:type="spellEnd"/>
      <w:r w:rsidRPr="00686F99">
        <w:rPr>
          <w:rFonts w:ascii="Times New Roman" w:hAnsi="Times New Roman" w:cs="Times New Roman"/>
          <w:lang w:val="nl-NL"/>
        </w:rPr>
        <w:t xml:space="preserve">, </w:t>
      </w:r>
      <w:r w:rsidRPr="00686F99">
        <w:rPr>
          <w:rFonts w:ascii="Times New Roman" w:hAnsi="Times New Roman" w:cs="Times New Roman"/>
          <w:i/>
          <w:lang w:val="nl-NL"/>
        </w:rPr>
        <w:t xml:space="preserve">Hamlet in </w:t>
      </w:r>
      <w:proofErr w:type="spellStart"/>
      <w:r w:rsidRPr="00686F99">
        <w:rPr>
          <w:rFonts w:ascii="Times New Roman" w:hAnsi="Times New Roman" w:cs="Times New Roman"/>
          <w:i/>
          <w:lang w:val="nl-NL"/>
        </w:rPr>
        <w:t>Purgatory</w:t>
      </w:r>
      <w:proofErr w:type="spellEnd"/>
      <w:r w:rsidRPr="00686F99">
        <w:rPr>
          <w:rFonts w:ascii="Times New Roman" w:hAnsi="Times New Roman" w:cs="Times New Roman"/>
          <w:i/>
          <w:lang w:val="nl-NL"/>
        </w:rPr>
        <w:t xml:space="preserve">, </w:t>
      </w:r>
      <w:r w:rsidRPr="00686F99">
        <w:rPr>
          <w:rFonts w:ascii="Times New Roman" w:hAnsi="Times New Roman" w:cs="Times New Roman"/>
          <w:lang w:val="nl-NL"/>
        </w:rPr>
        <w:t>Princeton: Princeton University Press, 2001.</w:t>
      </w:r>
    </w:p>
  </w:endnote>
  <w:endnote w:id="21">
    <w:p w14:paraId="5A16CCCE" w14:textId="0BC463F2" w:rsidR="00704E66" w:rsidRPr="009B4ACD" w:rsidRDefault="00704E66">
      <w:pPr>
        <w:pStyle w:val="Eindnoottekst"/>
        <w:rPr>
          <w:rFonts w:ascii="Times New Roman" w:hAnsi="Times New Roman" w:cs="Times New Roman"/>
          <w:b/>
          <w:lang w:val="nl-NL"/>
        </w:rPr>
      </w:pPr>
      <w:r w:rsidRPr="009B4ACD">
        <w:rPr>
          <w:rStyle w:val="Eindnootmarkering"/>
          <w:rFonts w:ascii="Times New Roman" w:hAnsi="Times New Roman" w:cs="Times New Roman"/>
          <w:b/>
        </w:rPr>
        <w:endnoteRef/>
      </w:r>
      <w:r w:rsidRPr="009B4ACD">
        <w:rPr>
          <w:rFonts w:ascii="Times New Roman" w:hAnsi="Times New Roman" w:cs="Times New Roman"/>
          <w:b/>
        </w:rPr>
        <w:t xml:space="preserve"> </w:t>
      </w:r>
      <w:r w:rsidR="00686F99" w:rsidRPr="009B4ACD">
        <w:rPr>
          <w:rFonts w:ascii="Times New Roman" w:hAnsi="Times New Roman" w:cs="Times New Roman"/>
        </w:rPr>
        <w:t xml:space="preserve">René </w:t>
      </w:r>
      <w:proofErr w:type="spellStart"/>
      <w:r w:rsidR="00686F99" w:rsidRPr="009B4ACD">
        <w:rPr>
          <w:rFonts w:ascii="Times New Roman" w:hAnsi="Times New Roman" w:cs="Times New Roman"/>
        </w:rPr>
        <w:t>Girard</w:t>
      </w:r>
      <w:proofErr w:type="spellEnd"/>
      <w:r w:rsidR="00686F99" w:rsidRPr="009B4ACD">
        <w:rPr>
          <w:rFonts w:ascii="Times New Roman" w:hAnsi="Times New Roman" w:cs="Times New Roman"/>
        </w:rPr>
        <w:t xml:space="preserve">, </w:t>
      </w:r>
      <w:r w:rsidR="00686F99" w:rsidRPr="009B4ACD">
        <w:rPr>
          <w:rFonts w:ascii="Times New Roman" w:hAnsi="Times New Roman" w:cs="Times New Roman"/>
          <w:i/>
        </w:rPr>
        <w:t xml:space="preserve">Shakespeare. Het schouwspel van de afgunst, </w:t>
      </w:r>
      <w:r w:rsidR="00686F99" w:rsidRPr="009B4ACD">
        <w:rPr>
          <w:rFonts w:ascii="Times New Roman" w:hAnsi="Times New Roman" w:cs="Times New Roman"/>
        </w:rPr>
        <w:t xml:space="preserve">Tielt, </w:t>
      </w:r>
      <w:proofErr w:type="spellStart"/>
      <w:r w:rsidR="00686F99" w:rsidRPr="009B4ACD">
        <w:rPr>
          <w:rFonts w:ascii="Times New Roman" w:hAnsi="Times New Roman" w:cs="Times New Roman"/>
        </w:rPr>
        <w:t>Lannoo</w:t>
      </w:r>
      <w:proofErr w:type="spellEnd"/>
      <w:r w:rsidR="00686F99" w:rsidRPr="009B4ACD">
        <w:rPr>
          <w:rFonts w:ascii="Times New Roman" w:hAnsi="Times New Roman" w:cs="Times New Roman"/>
        </w:rPr>
        <w:t xml:space="preserve">, 1995, </w:t>
      </w:r>
      <w:r w:rsidRPr="009B4ACD">
        <w:rPr>
          <w:rFonts w:ascii="Times New Roman" w:hAnsi="Times New Roman" w:cs="Times New Roman"/>
          <w:lang w:val="nl-NL"/>
        </w:rPr>
        <w:t>373.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28CF4" w14:textId="77777777" w:rsidR="00704C36" w:rsidRDefault="00704C36" w:rsidP="000B6B9A">
      <w:pPr>
        <w:spacing w:after="0" w:line="240" w:lineRule="auto"/>
      </w:pPr>
      <w:r>
        <w:separator/>
      </w:r>
    </w:p>
  </w:footnote>
  <w:footnote w:type="continuationSeparator" w:id="0">
    <w:p w14:paraId="77913544" w14:textId="77777777" w:rsidR="00704C36" w:rsidRDefault="00704C36" w:rsidP="000B6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00E420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EE049B2"/>
    <w:multiLevelType w:val="hybridMultilevel"/>
    <w:tmpl w:val="9104C20E"/>
    <w:lvl w:ilvl="0" w:tplc="B0AC592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F0451F"/>
    <w:multiLevelType w:val="hybridMultilevel"/>
    <w:tmpl w:val="1338D0BC"/>
    <w:lvl w:ilvl="0" w:tplc="705A966C">
      <w:numFmt w:val="bullet"/>
      <w:lvlText w:val="-"/>
      <w:lvlJc w:val="left"/>
      <w:pPr>
        <w:ind w:left="720" w:hanging="360"/>
      </w:pPr>
      <w:rPr>
        <w:rFonts w:ascii="Times New Roman" w:eastAsiaTheme="minorHAnsi" w:hAnsi="Times New Roman" w:cs="Times New Roman" w:hint="default"/>
        <w:i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1EA26D4"/>
    <w:multiLevelType w:val="hybridMultilevel"/>
    <w:tmpl w:val="D23E3A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B5A23BB"/>
    <w:multiLevelType w:val="hybridMultilevel"/>
    <w:tmpl w:val="B6F208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67"/>
    <w:rsid w:val="00052CC7"/>
    <w:rsid w:val="000709C3"/>
    <w:rsid w:val="00072C36"/>
    <w:rsid w:val="000758A5"/>
    <w:rsid w:val="000867E1"/>
    <w:rsid w:val="00092FC2"/>
    <w:rsid w:val="000A4E7C"/>
    <w:rsid w:val="000B0503"/>
    <w:rsid w:val="000B6B9A"/>
    <w:rsid w:val="000C5D4E"/>
    <w:rsid w:val="000C6979"/>
    <w:rsid w:val="000D72E7"/>
    <w:rsid w:val="000E5A67"/>
    <w:rsid w:val="000F450F"/>
    <w:rsid w:val="000F6EA1"/>
    <w:rsid w:val="000F6F55"/>
    <w:rsid w:val="00100088"/>
    <w:rsid w:val="00100C2C"/>
    <w:rsid w:val="00103BAA"/>
    <w:rsid w:val="0013262A"/>
    <w:rsid w:val="0013297E"/>
    <w:rsid w:val="00135593"/>
    <w:rsid w:val="0015707D"/>
    <w:rsid w:val="00157C30"/>
    <w:rsid w:val="00176D25"/>
    <w:rsid w:val="001836E7"/>
    <w:rsid w:val="00193FFC"/>
    <w:rsid w:val="001968BD"/>
    <w:rsid w:val="001979DE"/>
    <w:rsid w:val="001A0D6D"/>
    <w:rsid w:val="001C0523"/>
    <w:rsid w:val="001C0FB4"/>
    <w:rsid w:val="001C5ADD"/>
    <w:rsid w:val="001D096C"/>
    <w:rsid w:val="001D4D60"/>
    <w:rsid w:val="001E15E5"/>
    <w:rsid w:val="001F3A31"/>
    <w:rsid w:val="00202873"/>
    <w:rsid w:val="0020331A"/>
    <w:rsid w:val="00212BA0"/>
    <w:rsid w:val="00213A5A"/>
    <w:rsid w:val="00217056"/>
    <w:rsid w:val="002170CE"/>
    <w:rsid w:val="002252FE"/>
    <w:rsid w:val="00246B15"/>
    <w:rsid w:val="00277707"/>
    <w:rsid w:val="00287E60"/>
    <w:rsid w:val="002A5072"/>
    <w:rsid w:val="002A7712"/>
    <w:rsid w:val="002B49F9"/>
    <w:rsid w:val="002C2D06"/>
    <w:rsid w:val="002C5F03"/>
    <w:rsid w:val="002C5FC2"/>
    <w:rsid w:val="002D4E9F"/>
    <w:rsid w:val="002F603D"/>
    <w:rsid w:val="003004C4"/>
    <w:rsid w:val="00341990"/>
    <w:rsid w:val="00341DE4"/>
    <w:rsid w:val="00346B74"/>
    <w:rsid w:val="00350677"/>
    <w:rsid w:val="003513FB"/>
    <w:rsid w:val="00353F66"/>
    <w:rsid w:val="00356510"/>
    <w:rsid w:val="00370F23"/>
    <w:rsid w:val="003B7078"/>
    <w:rsid w:val="003E70A3"/>
    <w:rsid w:val="004067C3"/>
    <w:rsid w:val="0040736E"/>
    <w:rsid w:val="00412D0E"/>
    <w:rsid w:val="00415057"/>
    <w:rsid w:val="004151F8"/>
    <w:rsid w:val="0042736D"/>
    <w:rsid w:val="00432BEB"/>
    <w:rsid w:val="004607B0"/>
    <w:rsid w:val="0046381E"/>
    <w:rsid w:val="00463DC3"/>
    <w:rsid w:val="00465782"/>
    <w:rsid w:val="00466597"/>
    <w:rsid w:val="004B47FE"/>
    <w:rsid w:val="004C08C8"/>
    <w:rsid w:val="004D4F1E"/>
    <w:rsid w:val="004D5FB3"/>
    <w:rsid w:val="004D7F64"/>
    <w:rsid w:val="004E645C"/>
    <w:rsid w:val="004F5FC3"/>
    <w:rsid w:val="00503FEB"/>
    <w:rsid w:val="005144F3"/>
    <w:rsid w:val="005150AE"/>
    <w:rsid w:val="005213C2"/>
    <w:rsid w:val="00532DA7"/>
    <w:rsid w:val="005365E8"/>
    <w:rsid w:val="005378A3"/>
    <w:rsid w:val="00542F95"/>
    <w:rsid w:val="00545267"/>
    <w:rsid w:val="00560DC6"/>
    <w:rsid w:val="005863A1"/>
    <w:rsid w:val="005A0E30"/>
    <w:rsid w:val="005A437F"/>
    <w:rsid w:val="005A4EE4"/>
    <w:rsid w:val="005A7F1D"/>
    <w:rsid w:val="005B6A3B"/>
    <w:rsid w:val="005D6611"/>
    <w:rsid w:val="005E0D9F"/>
    <w:rsid w:val="005E2695"/>
    <w:rsid w:val="005E348B"/>
    <w:rsid w:val="005E449E"/>
    <w:rsid w:val="00630234"/>
    <w:rsid w:val="00653243"/>
    <w:rsid w:val="006676E6"/>
    <w:rsid w:val="006755CA"/>
    <w:rsid w:val="00676397"/>
    <w:rsid w:val="00680DC7"/>
    <w:rsid w:val="00683B0D"/>
    <w:rsid w:val="00686F99"/>
    <w:rsid w:val="006C3DD5"/>
    <w:rsid w:val="006E170E"/>
    <w:rsid w:val="006E4F75"/>
    <w:rsid w:val="006F4115"/>
    <w:rsid w:val="00700703"/>
    <w:rsid w:val="00704C36"/>
    <w:rsid w:val="00704E66"/>
    <w:rsid w:val="00721A85"/>
    <w:rsid w:val="0072256C"/>
    <w:rsid w:val="00740764"/>
    <w:rsid w:val="00746CB8"/>
    <w:rsid w:val="007567B4"/>
    <w:rsid w:val="00775EA2"/>
    <w:rsid w:val="00780E11"/>
    <w:rsid w:val="00786B43"/>
    <w:rsid w:val="00790771"/>
    <w:rsid w:val="007A40B2"/>
    <w:rsid w:val="007B5856"/>
    <w:rsid w:val="007E1534"/>
    <w:rsid w:val="007E5246"/>
    <w:rsid w:val="007E753A"/>
    <w:rsid w:val="007F3215"/>
    <w:rsid w:val="007F387A"/>
    <w:rsid w:val="007F4BF5"/>
    <w:rsid w:val="008021E5"/>
    <w:rsid w:val="008068B7"/>
    <w:rsid w:val="00813ED1"/>
    <w:rsid w:val="008165A2"/>
    <w:rsid w:val="008166BA"/>
    <w:rsid w:val="008327DC"/>
    <w:rsid w:val="008345A8"/>
    <w:rsid w:val="0083588F"/>
    <w:rsid w:val="00853840"/>
    <w:rsid w:val="00872C48"/>
    <w:rsid w:val="00873D80"/>
    <w:rsid w:val="008854A7"/>
    <w:rsid w:val="00892C5D"/>
    <w:rsid w:val="008A5794"/>
    <w:rsid w:val="008A6C14"/>
    <w:rsid w:val="008B13F0"/>
    <w:rsid w:val="008B7895"/>
    <w:rsid w:val="008C05FF"/>
    <w:rsid w:val="008D6F3F"/>
    <w:rsid w:val="008F2FF0"/>
    <w:rsid w:val="00904C7F"/>
    <w:rsid w:val="0092013B"/>
    <w:rsid w:val="009212AB"/>
    <w:rsid w:val="00922AA3"/>
    <w:rsid w:val="009263DA"/>
    <w:rsid w:val="009331C0"/>
    <w:rsid w:val="00934E13"/>
    <w:rsid w:val="00942174"/>
    <w:rsid w:val="00950955"/>
    <w:rsid w:val="009515F7"/>
    <w:rsid w:val="00973F1B"/>
    <w:rsid w:val="00975BBF"/>
    <w:rsid w:val="009930B8"/>
    <w:rsid w:val="009A280E"/>
    <w:rsid w:val="009A3246"/>
    <w:rsid w:val="009A4507"/>
    <w:rsid w:val="009B3355"/>
    <w:rsid w:val="009B4ACD"/>
    <w:rsid w:val="009C71C9"/>
    <w:rsid w:val="009D6987"/>
    <w:rsid w:val="009F0E9F"/>
    <w:rsid w:val="009F7921"/>
    <w:rsid w:val="00A23333"/>
    <w:rsid w:val="00A50C06"/>
    <w:rsid w:val="00A74AF5"/>
    <w:rsid w:val="00A82C96"/>
    <w:rsid w:val="00A8563E"/>
    <w:rsid w:val="00A85D9D"/>
    <w:rsid w:val="00A862E9"/>
    <w:rsid w:val="00A92BBB"/>
    <w:rsid w:val="00AA7CB3"/>
    <w:rsid w:val="00AC6B94"/>
    <w:rsid w:val="00AD5381"/>
    <w:rsid w:val="00AF192B"/>
    <w:rsid w:val="00AF3A95"/>
    <w:rsid w:val="00AF5AF0"/>
    <w:rsid w:val="00AF6EBF"/>
    <w:rsid w:val="00B0268A"/>
    <w:rsid w:val="00B13AA4"/>
    <w:rsid w:val="00B140EB"/>
    <w:rsid w:val="00B30ADA"/>
    <w:rsid w:val="00B63FE2"/>
    <w:rsid w:val="00B64CE3"/>
    <w:rsid w:val="00B652B2"/>
    <w:rsid w:val="00B65361"/>
    <w:rsid w:val="00B715BD"/>
    <w:rsid w:val="00B7644D"/>
    <w:rsid w:val="00B97A13"/>
    <w:rsid w:val="00BA02C5"/>
    <w:rsid w:val="00BB01E8"/>
    <w:rsid w:val="00BB14B9"/>
    <w:rsid w:val="00BB4B5B"/>
    <w:rsid w:val="00BD6DB6"/>
    <w:rsid w:val="00BE4EF1"/>
    <w:rsid w:val="00BE7D56"/>
    <w:rsid w:val="00BE7F49"/>
    <w:rsid w:val="00C00BC4"/>
    <w:rsid w:val="00C01E8F"/>
    <w:rsid w:val="00C06E82"/>
    <w:rsid w:val="00C13654"/>
    <w:rsid w:val="00C24E42"/>
    <w:rsid w:val="00C30553"/>
    <w:rsid w:val="00C32DEC"/>
    <w:rsid w:val="00C330C9"/>
    <w:rsid w:val="00C3537C"/>
    <w:rsid w:val="00C359F6"/>
    <w:rsid w:val="00C4311D"/>
    <w:rsid w:val="00C56143"/>
    <w:rsid w:val="00C57CF8"/>
    <w:rsid w:val="00C63264"/>
    <w:rsid w:val="00C63793"/>
    <w:rsid w:val="00C73A34"/>
    <w:rsid w:val="00C95F1F"/>
    <w:rsid w:val="00CB05E0"/>
    <w:rsid w:val="00CC1974"/>
    <w:rsid w:val="00CC1C12"/>
    <w:rsid w:val="00CC38F1"/>
    <w:rsid w:val="00CD6693"/>
    <w:rsid w:val="00CF427C"/>
    <w:rsid w:val="00CF696E"/>
    <w:rsid w:val="00D02E89"/>
    <w:rsid w:val="00D057C9"/>
    <w:rsid w:val="00D20C70"/>
    <w:rsid w:val="00D32679"/>
    <w:rsid w:val="00D3282F"/>
    <w:rsid w:val="00D35E8A"/>
    <w:rsid w:val="00D56145"/>
    <w:rsid w:val="00D62064"/>
    <w:rsid w:val="00D727BF"/>
    <w:rsid w:val="00D728AC"/>
    <w:rsid w:val="00D87201"/>
    <w:rsid w:val="00D9618E"/>
    <w:rsid w:val="00D97E7B"/>
    <w:rsid w:val="00DA48D7"/>
    <w:rsid w:val="00DB1EAC"/>
    <w:rsid w:val="00DE558C"/>
    <w:rsid w:val="00DF0D5D"/>
    <w:rsid w:val="00DF14EB"/>
    <w:rsid w:val="00E01856"/>
    <w:rsid w:val="00E03148"/>
    <w:rsid w:val="00E047D0"/>
    <w:rsid w:val="00E118F9"/>
    <w:rsid w:val="00E15374"/>
    <w:rsid w:val="00E31584"/>
    <w:rsid w:val="00E37CA4"/>
    <w:rsid w:val="00E55313"/>
    <w:rsid w:val="00E6551F"/>
    <w:rsid w:val="00E67841"/>
    <w:rsid w:val="00E745C2"/>
    <w:rsid w:val="00E74AED"/>
    <w:rsid w:val="00E77BF2"/>
    <w:rsid w:val="00E81250"/>
    <w:rsid w:val="00EB6510"/>
    <w:rsid w:val="00EC1EEF"/>
    <w:rsid w:val="00EE06CC"/>
    <w:rsid w:val="00EE4A94"/>
    <w:rsid w:val="00EF6DEF"/>
    <w:rsid w:val="00EF7898"/>
    <w:rsid w:val="00F17D6A"/>
    <w:rsid w:val="00F21FB6"/>
    <w:rsid w:val="00F23FDF"/>
    <w:rsid w:val="00F26746"/>
    <w:rsid w:val="00F3350A"/>
    <w:rsid w:val="00F41210"/>
    <w:rsid w:val="00F43663"/>
    <w:rsid w:val="00F436FC"/>
    <w:rsid w:val="00F55134"/>
    <w:rsid w:val="00F77430"/>
    <w:rsid w:val="00F86360"/>
    <w:rsid w:val="00F8636A"/>
    <w:rsid w:val="00FC151A"/>
    <w:rsid w:val="00FC1F34"/>
    <w:rsid w:val="00FC23AA"/>
    <w:rsid w:val="00FC7973"/>
    <w:rsid w:val="00FD09A4"/>
    <w:rsid w:val="00FE3A89"/>
    <w:rsid w:val="00FE40BA"/>
    <w:rsid w:val="00FE5523"/>
    <w:rsid w:val="00FF33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746B"/>
  <w15:docId w15:val="{5C13EB5A-32AE-492B-85A2-0ED81372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135593"/>
    <w:pPr>
      <w:spacing w:before="100" w:beforeAutospacing="1" w:after="100" w:afterAutospacing="1" w:line="240" w:lineRule="auto"/>
      <w:outlineLvl w:val="1"/>
    </w:pPr>
    <w:rPr>
      <w:rFonts w:ascii="Arial" w:eastAsia="Times New Roman" w:hAnsi="Arial" w:cs="Arial"/>
      <w:b/>
      <w:bCs/>
      <w:color w:val="000000"/>
      <w:sz w:val="29"/>
      <w:szCs w:val="29"/>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297E"/>
    <w:pPr>
      <w:ind w:left="720"/>
      <w:contextualSpacing/>
    </w:pPr>
  </w:style>
  <w:style w:type="paragraph" w:styleId="Lijstopsomteken">
    <w:name w:val="List Bullet"/>
    <w:basedOn w:val="Standaard"/>
    <w:uiPriority w:val="99"/>
    <w:unhideWhenUsed/>
    <w:rsid w:val="00287E60"/>
    <w:pPr>
      <w:numPr>
        <w:numId w:val="3"/>
      </w:numPr>
      <w:contextualSpacing/>
    </w:pPr>
  </w:style>
  <w:style w:type="character" w:styleId="Hyperlink">
    <w:name w:val="Hyperlink"/>
    <w:basedOn w:val="Standaardalinea-lettertype"/>
    <w:uiPriority w:val="99"/>
    <w:unhideWhenUsed/>
    <w:rsid w:val="0015707D"/>
    <w:rPr>
      <w:color w:val="0000FF"/>
      <w:u w:val="single"/>
    </w:rPr>
  </w:style>
  <w:style w:type="paragraph" w:styleId="Normaalweb">
    <w:name w:val="Normal (Web)"/>
    <w:basedOn w:val="Standaard"/>
    <w:uiPriority w:val="99"/>
    <w:unhideWhenUsed/>
    <w:rsid w:val="0015707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4B47FE"/>
    <w:rPr>
      <w:i/>
      <w:iCs/>
    </w:rPr>
  </w:style>
  <w:style w:type="character" w:styleId="Zwaar">
    <w:name w:val="Strong"/>
    <w:basedOn w:val="Standaardalinea-lettertype"/>
    <w:uiPriority w:val="22"/>
    <w:qFormat/>
    <w:rsid w:val="004B47FE"/>
    <w:rPr>
      <w:b/>
      <w:bCs/>
    </w:rPr>
  </w:style>
  <w:style w:type="character" w:customStyle="1" w:styleId="Kop2Char">
    <w:name w:val="Kop 2 Char"/>
    <w:basedOn w:val="Standaardalinea-lettertype"/>
    <w:link w:val="Kop2"/>
    <w:uiPriority w:val="9"/>
    <w:rsid w:val="00135593"/>
    <w:rPr>
      <w:rFonts w:ascii="Arial" w:eastAsia="Times New Roman" w:hAnsi="Arial" w:cs="Arial"/>
      <w:b/>
      <w:bCs/>
      <w:color w:val="000000"/>
      <w:sz w:val="29"/>
      <w:szCs w:val="29"/>
      <w:lang w:eastAsia="nl-BE"/>
    </w:rPr>
  </w:style>
  <w:style w:type="character" w:customStyle="1" w:styleId="verdana111">
    <w:name w:val="verdana111"/>
    <w:basedOn w:val="Standaardalinea-lettertype"/>
    <w:rsid w:val="00135593"/>
    <w:rPr>
      <w:rFonts w:ascii="Verdana" w:hAnsi="Verdana" w:hint="default"/>
      <w:sz w:val="17"/>
      <w:szCs w:val="17"/>
    </w:rPr>
  </w:style>
  <w:style w:type="paragraph" w:styleId="Ballontekst">
    <w:name w:val="Balloon Text"/>
    <w:basedOn w:val="Standaard"/>
    <w:link w:val="BallontekstChar"/>
    <w:uiPriority w:val="99"/>
    <w:semiHidden/>
    <w:unhideWhenUsed/>
    <w:rsid w:val="001355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5593"/>
    <w:rPr>
      <w:rFonts w:ascii="Tahoma" w:hAnsi="Tahoma" w:cs="Tahoma"/>
      <w:sz w:val="16"/>
      <w:szCs w:val="16"/>
    </w:rPr>
  </w:style>
  <w:style w:type="character" w:styleId="Verwijzingopmerking">
    <w:name w:val="annotation reference"/>
    <w:basedOn w:val="Standaardalinea-lettertype"/>
    <w:uiPriority w:val="99"/>
    <w:semiHidden/>
    <w:unhideWhenUsed/>
    <w:rsid w:val="00922AA3"/>
    <w:rPr>
      <w:sz w:val="16"/>
      <w:szCs w:val="16"/>
    </w:rPr>
  </w:style>
  <w:style w:type="paragraph" w:styleId="Tekstopmerking">
    <w:name w:val="annotation text"/>
    <w:basedOn w:val="Standaard"/>
    <w:link w:val="TekstopmerkingChar"/>
    <w:uiPriority w:val="99"/>
    <w:semiHidden/>
    <w:unhideWhenUsed/>
    <w:rsid w:val="00922A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2AA3"/>
    <w:rPr>
      <w:sz w:val="20"/>
      <w:szCs w:val="20"/>
    </w:rPr>
  </w:style>
  <w:style w:type="paragraph" w:styleId="Onderwerpvanopmerking">
    <w:name w:val="annotation subject"/>
    <w:basedOn w:val="Tekstopmerking"/>
    <w:next w:val="Tekstopmerking"/>
    <w:link w:val="OnderwerpvanopmerkingChar"/>
    <w:uiPriority w:val="99"/>
    <w:semiHidden/>
    <w:unhideWhenUsed/>
    <w:rsid w:val="00922AA3"/>
    <w:rPr>
      <w:b/>
      <w:bCs/>
    </w:rPr>
  </w:style>
  <w:style w:type="character" w:customStyle="1" w:styleId="OnderwerpvanopmerkingChar">
    <w:name w:val="Onderwerp van opmerking Char"/>
    <w:basedOn w:val="TekstopmerkingChar"/>
    <w:link w:val="Onderwerpvanopmerking"/>
    <w:uiPriority w:val="99"/>
    <w:semiHidden/>
    <w:rsid w:val="00922AA3"/>
    <w:rPr>
      <w:b/>
      <w:bCs/>
      <w:sz w:val="20"/>
      <w:szCs w:val="20"/>
    </w:rPr>
  </w:style>
  <w:style w:type="paragraph" w:styleId="Geenafstand">
    <w:name w:val="No Spacing"/>
    <w:uiPriority w:val="1"/>
    <w:qFormat/>
    <w:rsid w:val="004F5FC3"/>
    <w:pPr>
      <w:spacing w:after="0" w:line="240" w:lineRule="auto"/>
    </w:pPr>
  </w:style>
  <w:style w:type="paragraph" w:styleId="Eindnoottekst">
    <w:name w:val="endnote text"/>
    <w:basedOn w:val="Standaard"/>
    <w:link w:val="EindnoottekstChar"/>
    <w:uiPriority w:val="99"/>
    <w:semiHidden/>
    <w:unhideWhenUsed/>
    <w:rsid w:val="000B6B9A"/>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B6B9A"/>
    <w:rPr>
      <w:sz w:val="20"/>
      <w:szCs w:val="20"/>
    </w:rPr>
  </w:style>
  <w:style w:type="character" w:styleId="Eindnootmarkering">
    <w:name w:val="endnote reference"/>
    <w:basedOn w:val="Standaardalinea-lettertype"/>
    <w:uiPriority w:val="99"/>
    <w:semiHidden/>
    <w:unhideWhenUsed/>
    <w:rsid w:val="000B6B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02604">
      <w:bodyDiv w:val="1"/>
      <w:marLeft w:val="0"/>
      <w:marRight w:val="0"/>
      <w:marTop w:val="0"/>
      <w:marBottom w:val="0"/>
      <w:divBdr>
        <w:top w:val="none" w:sz="0" w:space="0" w:color="auto"/>
        <w:left w:val="none" w:sz="0" w:space="0" w:color="auto"/>
        <w:bottom w:val="none" w:sz="0" w:space="0" w:color="auto"/>
        <w:right w:val="none" w:sz="0" w:space="0" w:color="auto"/>
      </w:divBdr>
      <w:divsChild>
        <w:div w:id="889146765">
          <w:marLeft w:val="0"/>
          <w:marRight w:val="0"/>
          <w:marTop w:val="0"/>
          <w:marBottom w:val="0"/>
          <w:divBdr>
            <w:top w:val="none" w:sz="0" w:space="0" w:color="auto"/>
            <w:left w:val="none" w:sz="0" w:space="0" w:color="auto"/>
            <w:bottom w:val="none" w:sz="0" w:space="0" w:color="auto"/>
            <w:right w:val="none" w:sz="0" w:space="0" w:color="auto"/>
          </w:divBdr>
          <w:divsChild>
            <w:div w:id="421339853">
              <w:marLeft w:val="0"/>
              <w:marRight w:val="0"/>
              <w:marTop w:val="0"/>
              <w:marBottom w:val="0"/>
              <w:divBdr>
                <w:top w:val="none" w:sz="0" w:space="0" w:color="auto"/>
                <w:left w:val="none" w:sz="0" w:space="0" w:color="auto"/>
                <w:bottom w:val="none" w:sz="0" w:space="0" w:color="auto"/>
                <w:right w:val="none" w:sz="0" w:space="0" w:color="auto"/>
              </w:divBdr>
              <w:divsChild>
                <w:div w:id="12233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52804">
      <w:bodyDiv w:val="1"/>
      <w:marLeft w:val="0"/>
      <w:marRight w:val="0"/>
      <w:marTop w:val="0"/>
      <w:marBottom w:val="0"/>
      <w:divBdr>
        <w:top w:val="none" w:sz="0" w:space="0" w:color="auto"/>
        <w:left w:val="none" w:sz="0" w:space="0" w:color="auto"/>
        <w:bottom w:val="none" w:sz="0" w:space="0" w:color="auto"/>
        <w:right w:val="none" w:sz="0" w:space="0" w:color="auto"/>
      </w:divBdr>
      <w:divsChild>
        <w:div w:id="590898471">
          <w:marLeft w:val="0"/>
          <w:marRight w:val="0"/>
          <w:marTop w:val="0"/>
          <w:marBottom w:val="0"/>
          <w:divBdr>
            <w:top w:val="none" w:sz="0" w:space="0" w:color="auto"/>
            <w:left w:val="none" w:sz="0" w:space="0" w:color="auto"/>
            <w:bottom w:val="none" w:sz="0" w:space="0" w:color="auto"/>
            <w:right w:val="none" w:sz="0" w:space="0" w:color="auto"/>
          </w:divBdr>
          <w:divsChild>
            <w:div w:id="1530024166">
              <w:marLeft w:val="0"/>
              <w:marRight w:val="0"/>
              <w:marTop w:val="0"/>
              <w:marBottom w:val="0"/>
              <w:divBdr>
                <w:top w:val="none" w:sz="0" w:space="0" w:color="auto"/>
                <w:left w:val="none" w:sz="0" w:space="0" w:color="auto"/>
                <w:bottom w:val="none" w:sz="0" w:space="0" w:color="auto"/>
                <w:right w:val="none" w:sz="0" w:space="0" w:color="auto"/>
              </w:divBdr>
              <w:divsChild>
                <w:div w:id="1698777406">
                  <w:marLeft w:val="0"/>
                  <w:marRight w:val="0"/>
                  <w:marTop w:val="0"/>
                  <w:marBottom w:val="0"/>
                  <w:divBdr>
                    <w:top w:val="none" w:sz="0" w:space="0" w:color="auto"/>
                    <w:left w:val="none" w:sz="0" w:space="0" w:color="auto"/>
                    <w:bottom w:val="none" w:sz="0" w:space="0" w:color="auto"/>
                    <w:right w:val="none" w:sz="0" w:space="0" w:color="auto"/>
                  </w:divBdr>
                </w:div>
                <w:div w:id="21459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gaistefan.files.wordpress.com/2010/08/de-br43935-bu.j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endnotes.xml.rels><?xml version="1.0" encoding="UTF-8" standalone="yes"?>
<Relationships xmlns="http://schemas.openxmlformats.org/package/2006/relationships"><Relationship Id="rId1" Type="http://schemas.openxmlformats.org/officeDocument/2006/relationships/hyperlink" Target="https://en.wikipedia.org/wiki/Prince_Haml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64C0-5507-44C8-880C-90FD131B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14</Pages>
  <Words>4587</Words>
  <Characters>26148</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30674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Jurgen Pieters</dc:creator>
  <cp:lastModifiedBy>Jurgen Pieters</cp:lastModifiedBy>
  <cp:revision>8</cp:revision>
  <cp:lastPrinted>2016-02-19T08:16:00Z</cp:lastPrinted>
  <dcterms:created xsi:type="dcterms:W3CDTF">2016-02-09T10:42:00Z</dcterms:created>
  <dcterms:modified xsi:type="dcterms:W3CDTF">2016-02-24T07:21:00Z</dcterms:modified>
</cp:coreProperties>
</file>